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E42C" w14:textId="77777777" w:rsidR="00D87E64" w:rsidRDefault="00D87E64" w:rsidP="00D87E64">
      <w:pPr>
        <w:spacing w:after="0" w:line="240" w:lineRule="auto"/>
        <w:jc w:val="center"/>
        <w:rPr>
          <w:rFonts w:ascii="Arial" w:hAnsi="Arial" w:cs="Arial"/>
          <w:noProof/>
          <w:lang w:eastAsia="fr-CA"/>
        </w:rPr>
      </w:pPr>
      <w:r>
        <w:rPr>
          <w:rFonts w:cs="Arial"/>
          <w:noProof/>
          <w:lang w:eastAsia="fr-CA"/>
        </w:rPr>
        <w:drawing>
          <wp:anchor distT="0" distB="0" distL="114300" distR="114300" simplePos="0" relativeHeight="251658241" behindDoc="1" locked="0" layoutInCell="1" allowOverlap="1" wp14:anchorId="2FC07930" wp14:editId="05F5F8DD">
            <wp:simplePos x="0" y="0"/>
            <wp:positionH relativeFrom="margin">
              <wp:posOffset>5001260</wp:posOffset>
            </wp:positionH>
            <wp:positionV relativeFrom="paragraph">
              <wp:posOffset>-220980</wp:posOffset>
            </wp:positionV>
            <wp:extent cx="800100" cy="68516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foamc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1" locked="0" layoutInCell="1" allowOverlap="1" wp14:anchorId="4858E245" wp14:editId="14ED3C72">
            <wp:simplePos x="0" y="0"/>
            <wp:positionH relativeFrom="column">
              <wp:posOffset>200025</wp:posOffset>
            </wp:positionH>
            <wp:positionV relativeFrom="paragraph">
              <wp:posOffset>-314325</wp:posOffset>
            </wp:positionV>
            <wp:extent cx="678180" cy="723900"/>
            <wp:effectExtent l="0" t="0" r="7620" b="0"/>
            <wp:wrapNone/>
            <wp:docPr id="7" name="Image 7" descr="S:\MODÈLES\armoiries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:\MODÈLES\armoiries 2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FC8">
        <w:rPr>
          <w:rFonts w:ascii="Arial" w:hAnsi="Arial" w:cs="Arial"/>
          <w:noProof/>
          <w:lang w:eastAsia="fr-CA"/>
        </w:rPr>
        <w:t>MUNICIPALITÉ DE</w:t>
      </w:r>
      <w:r>
        <w:rPr>
          <w:noProof/>
          <w:lang w:eastAsia="fr-CA"/>
        </w:rPr>
        <w:t xml:space="preserve"> </w:t>
      </w:r>
      <w:r w:rsidRPr="00A917B2">
        <w:rPr>
          <w:rFonts w:ascii="Arial" w:hAnsi="Arial" w:cs="Arial"/>
          <w:noProof/>
          <w:lang w:eastAsia="fr-CA"/>
        </w:rPr>
        <w:t>SAINTE-CHRISTINE-D’AUVERGNE</w:t>
      </w:r>
    </w:p>
    <w:p w14:paraId="6FB65568" w14:textId="77777777" w:rsidR="00D87E64" w:rsidRPr="00280FC8" w:rsidRDefault="00D87E64" w:rsidP="00D87E64">
      <w:pPr>
        <w:jc w:val="center"/>
        <w:rPr>
          <w:rFonts w:ascii="Arial" w:hAnsi="Arial" w:cs="Arial"/>
          <w:noProof/>
          <w:sz w:val="18"/>
          <w:szCs w:val="18"/>
          <w:lang w:eastAsia="fr-CA"/>
        </w:rPr>
      </w:pPr>
      <w:r>
        <w:rPr>
          <w:rFonts w:ascii="Arial" w:hAnsi="Arial" w:cs="Arial"/>
          <w:noProof/>
          <w:sz w:val="18"/>
          <w:szCs w:val="18"/>
          <w:lang w:eastAsia="fr-CA"/>
        </w:rPr>
        <w:t>80, rue Principale, Sainte-Christine-d’Auvergne (Québec) G0A 1A0</w:t>
      </w:r>
    </w:p>
    <w:p w14:paraId="40F7666D" w14:textId="77777777" w:rsidR="00D87E64" w:rsidRPr="0063107B" w:rsidRDefault="00FE17AB" w:rsidP="00D87E64">
      <w:pPr>
        <w:spacing w:after="120"/>
        <w:ind w:firstLine="142"/>
        <w:rPr>
          <w:rFonts w:ascii="Arial" w:hAnsi="Arial" w:cs="Arial"/>
          <w:b/>
          <w:noProof/>
          <w:sz w:val="24"/>
          <w:szCs w:val="24"/>
          <w:lang w:eastAsia="fr-CA"/>
        </w:rPr>
      </w:pPr>
      <w:r>
        <w:rPr>
          <w:rFonts w:ascii="Arial" w:hAnsi="Arial" w:cs="Arial"/>
          <w:sz w:val="20"/>
          <w:szCs w:val="20"/>
          <w:lang w:eastAsia="fr-CA"/>
        </w:rPr>
        <w:pict w14:anchorId="6C34B0E9">
          <v:rect id="_x0000_i1025" style="width:0;height:1.5pt" o:hralign="center" o:hrstd="t" o:hr="t" fillcolor="#a0a0a0" stroked="f"/>
        </w:pict>
      </w:r>
    </w:p>
    <w:p w14:paraId="6E212FF2" w14:textId="7D5C5BBB" w:rsidR="00D87E64" w:rsidRDefault="00D87E64" w:rsidP="00D87E64">
      <w:pPr>
        <w:spacing w:after="12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CA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w:t>RAPPORT 202</w:t>
      </w:r>
      <w:r w:rsidR="00EC6EFE">
        <w:rPr>
          <w:rFonts w:ascii="Arial" w:hAnsi="Arial" w:cs="Arial"/>
          <w:b/>
          <w:noProof/>
          <w:sz w:val="28"/>
          <w:szCs w:val="28"/>
          <w:lang w:eastAsia="fr-CA"/>
        </w:rPr>
        <w:t>2</w:t>
      </w:r>
    </w:p>
    <w:p w14:paraId="0A395AA4" w14:textId="77777777" w:rsidR="00D87E64" w:rsidRDefault="00D87E64" w:rsidP="00D87E64">
      <w:pPr>
        <w:spacing w:line="240" w:lineRule="auto"/>
        <w:jc w:val="center"/>
        <w:rPr>
          <w:rFonts w:ascii="Arial Black" w:hAnsi="Arial Black" w:cs="Arial"/>
          <w:sz w:val="20"/>
          <w:szCs w:val="20"/>
          <w:lang w:eastAsia="fr-CA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w:t>Application du Règlement sur la gestion contractuelle</w:t>
      </w:r>
      <w:r>
        <w:rPr>
          <w:rFonts w:ascii="Arial Black" w:hAnsi="Arial Black" w:cs="Arial"/>
          <w:b/>
          <w:noProof/>
          <w:sz w:val="20"/>
          <w:szCs w:val="20"/>
          <w:lang w:eastAsia="fr-CA"/>
        </w:rPr>
        <w:t xml:space="preserve"> </w:t>
      </w:r>
      <w:r w:rsidR="00FE17AB">
        <w:rPr>
          <w:rFonts w:ascii="Arial" w:hAnsi="Arial" w:cs="Arial"/>
          <w:sz w:val="20"/>
          <w:szCs w:val="20"/>
          <w:lang w:eastAsia="fr-CA"/>
        </w:rPr>
        <w:pict w14:anchorId="3C73D022">
          <v:rect id="_x0000_i1026" style="width:0;height:1.5pt" o:hralign="center" o:hrstd="t" o:hr="t" fillcolor="#a0a0a0" stroked="f"/>
        </w:pict>
      </w:r>
    </w:p>
    <w:p w14:paraId="555705A4" w14:textId="528E51C0" w:rsidR="001411FC" w:rsidRDefault="00D87E64" w:rsidP="003144E1">
      <w:pPr>
        <w:jc w:val="both"/>
        <w:rPr>
          <w:i/>
          <w:iCs/>
        </w:rPr>
      </w:pPr>
      <w:r w:rsidRPr="003144E1">
        <w:rPr>
          <w:i/>
          <w:iCs/>
        </w:rPr>
        <w:t xml:space="preserve">De par l’article 961.1 du Code Municipal, au moins une fois l’an, la </w:t>
      </w:r>
      <w:r w:rsidR="006873D4">
        <w:rPr>
          <w:i/>
          <w:iCs/>
        </w:rPr>
        <w:t>M</w:t>
      </w:r>
      <w:r w:rsidRPr="003144E1">
        <w:rPr>
          <w:i/>
          <w:iCs/>
        </w:rPr>
        <w:t xml:space="preserve">unicipalité dépose, lors d’une séance du </w:t>
      </w:r>
      <w:r w:rsidR="006873D4">
        <w:rPr>
          <w:i/>
          <w:iCs/>
        </w:rPr>
        <w:t>c</w:t>
      </w:r>
      <w:r w:rsidRPr="003144E1">
        <w:rPr>
          <w:i/>
          <w:iCs/>
        </w:rPr>
        <w:t>onseil, un rapport concernant l’application du Règlement sur la gestion contractuelle.</w:t>
      </w:r>
    </w:p>
    <w:p w14:paraId="06804A09" w14:textId="77777777" w:rsidR="003144E1" w:rsidRDefault="003144E1" w:rsidP="003144E1">
      <w:pPr>
        <w:jc w:val="both"/>
        <w:rPr>
          <w:i/>
          <w:iCs/>
        </w:rPr>
      </w:pPr>
      <w:r w:rsidRPr="003144E1">
        <w:rPr>
          <w:i/>
          <w:iCs/>
          <w:noProof/>
        </w:rPr>
        <mc:AlternateContent>
          <mc:Choice Requires="wps">
            <w:drawing>
              <wp:anchor distT="228600" distB="228600" distL="228600" distR="228600" simplePos="0" relativeHeight="251658242" behindDoc="1" locked="0" layoutInCell="1" allowOverlap="1" wp14:anchorId="42047AFF" wp14:editId="40EF6FE3">
                <wp:simplePos x="0" y="0"/>
                <wp:positionH relativeFrom="margin">
                  <wp:align>right</wp:align>
                </wp:positionH>
                <wp:positionV relativeFrom="margin">
                  <wp:posOffset>1978660</wp:posOffset>
                </wp:positionV>
                <wp:extent cx="5972175" cy="5419725"/>
                <wp:effectExtent l="0" t="0" r="9525" b="952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541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43CD8" w14:textId="6CB76161" w:rsidR="003144E1" w:rsidRDefault="003144E1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9C07A4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èglement </w:t>
                            </w:r>
                            <w:r w:rsidRPr="003144E1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# 2</w:t>
                            </w:r>
                            <w:r w:rsidR="00B22A0B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55-21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sur la gestion contractuelle </w:t>
                            </w:r>
                            <w:r w:rsidR="008B20F6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été adopté </w:t>
                            </w:r>
                            <w:r w:rsidR="002D6DC4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le</w:t>
                            </w:r>
                            <w:r w:rsidR="0044482C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14 juin 2021</w:t>
                            </w:r>
                            <w:r w:rsidR="009C07A4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3BEFB18" w14:textId="77777777" w:rsidR="00C6788F" w:rsidRDefault="00C6788F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- - - - - - - - - - - - - - - - - - - - - - - - - - - - - - - - - - - - - - - - - - - - - - - - - - - - - - - - - - - - - - - - - - - - </w:t>
                            </w:r>
                          </w:p>
                          <w:p w14:paraId="50B38C47" w14:textId="4FD9CD42" w:rsidR="004F6649" w:rsidRDefault="009C07A4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Au courant de l’année 20</w:t>
                            </w:r>
                            <w:r w:rsidR="00EC6EF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, la Municipalité de Sainte-Christine-d’Auvergne </w:t>
                            </w:r>
                            <w:r w:rsidR="004F6649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a octroyé différents contrats de gré à gré : </w:t>
                            </w:r>
                          </w:p>
                          <w:p w14:paraId="6E41BF69" w14:textId="1E27ED1A" w:rsidR="003F6F14" w:rsidRDefault="00257DBC" w:rsidP="003F6F1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257DBC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Mandat pour effectuer des analyses des eaux souterraines dans le secteur de la route des 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V</w:t>
                            </w:r>
                            <w:r w:rsidRPr="00257DBC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ingt-huit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(résolution 195-10-22);</w:t>
                            </w:r>
                          </w:p>
                          <w:p w14:paraId="3ADBCFA8" w14:textId="78935A30" w:rsidR="004E26B1" w:rsidRDefault="004E26B1" w:rsidP="003F6F1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Mandat pour des travaux d’arpentage (résolution 72-04-22);</w:t>
                            </w:r>
                          </w:p>
                          <w:p w14:paraId="0D632B0E" w14:textId="1E9C481C" w:rsidR="004E26B1" w:rsidRDefault="000E3A72" w:rsidP="003F6F1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Mandat pour une expertise de la toiture du 80, rue principale (résolution 76-04-22);</w:t>
                            </w:r>
                          </w:p>
                          <w:p w14:paraId="18539ABE" w14:textId="4DB4AAF2" w:rsidR="000E3A72" w:rsidRDefault="00BF7159" w:rsidP="003F6F1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Mandat pour une étude </w:t>
                            </w:r>
                            <w:r w:rsidR="00555034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géotechnique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et la caractérisation environnementale </w:t>
                            </w:r>
                            <w:r w:rsidR="00555034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(résolution 180-09-22);</w:t>
                            </w:r>
                          </w:p>
                          <w:p w14:paraId="72774D5C" w14:textId="73CF7677" w:rsidR="00EA3059" w:rsidRDefault="00EA3059" w:rsidP="003F6F1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Contrat pour des travaux sur le lot 6 386 884 – rue Gélinas (résolution 198-10-22);</w:t>
                            </w:r>
                          </w:p>
                          <w:p w14:paraId="2824BB5A" w14:textId="2D6A2554" w:rsidR="00EA3059" w:rsidRDefault="009E3E9E" w:rsidP="003F6F1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Contrat pour des travaux sur la rue du Barrage</w:t>
                            </w:r>
                            <w:r w:rsidR="009951E9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(résolution 197-10-12)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7BD7E8B" w14:textId="24B5DFEE" w:rsidR="009E3E9E" w:rsidRDefault="002F02F0" w:rsidP="003F6F1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Contrat pour le creusage des fossés</w:t>
                            </w:r>
                            <w:r w:rsidR="009951E9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(résolution 196-10-12)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7CD5F64" w14:textId="55554F0D" w:rsidR="00D4278D" w:rsidRDefault="00D4278D" w:rsidP="003F6F1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Contrat pour le scellement de fissures (résolution 181-09-22)</w:t>
                            </w:r>
                            <w:r w:rsidR="003E0B9B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23D5045" w14:textId="10C6D0F2" w:rsidR="003E0B9B" w:rsidRDefault="003E0B9B" w:rsidP="003F6F1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Achat et installation d’un système de traitement d’eau (résolution 137-07-22);</w:t>
                            </w:r>
                          </w:p>
                          <w:p w14:paraId="090B6439" w14:textId="0737443E" w:rsidR="004F6649" w:rsidRDefault="004F6649" w:rsidP="004F6649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A procédé à </w:t>
                            </w:r>
                            <w:r w:rsidR="009C78F5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appels d’offres </w:t>
                            </w:r>
                            <w:r w:rsidR="00C6788F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par le système électronique d’appels d’offres (SÉAO)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4BC81AAD" w14:textId="5916CB5D" w:rsidR="009C78F5" w:rsidRPr="009C78F5" w:rsidRDefault="009C78F5" w:rsidP="009C78F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Entretien</w:t>
                            </w:r>
                            <w:r w:rsidR="00650154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des chemins pour la </w:t>
                            </w:r>
                            <w:r w:rsidR="003F6F14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période hivernale</w:t>
                            </w:r>
                            <w:r w:rsidR="00180B09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(136-07-22)</w:t>
                            </w:r>
                            <w:r w:rsidR="003F6F14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14:paraId="3C6BB8B3" w14:textId="77777777" w:rsidR="009C07A4" w:rsidRDefault="009C07A4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47AFF"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6" type="#_x0000_t202" style="position:absolute;left:0;text-align:left;margin-left:419.05pt;margin-top:155.8pt;width:470.25pt;height:426.75pt;z-index:-251658238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3CA43CD8" w14:textId="6CB76161" w:rsidR="003144E1" w:rsidRDefault="003144E1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Le </w:t>
                      </w:r>
                      <w:r w:rsidR="009C07A4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èglement </w:t>
                      </w:r>
                      <w:r w:rsidRPr="003144E1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# 2</w:t>
                      </w:r>
                      <w:r w:rsidR="00B22A0B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55-21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sur la gestion contractuelle </w:t>
                      </w:r>
                      <w:r w:rsidR="008B20F6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été adopté </w:t>
                      </w:r>
                      <w:r w:rsidR="002D6DC4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le</w:t>
                      </w:r>
                      <w:r w:rsidR="0044482C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14 juin 2021</w:t>
                      </w:r>
                      <w:r w:rsidR="009C07A4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.</w:t>
                      </w:r>
                    </w:p>
                    <w:p w14:paraId="03BEFB18" w14:textId="77777777" w:rsidR="00C6788F" w:rsidRDefault="00C6788F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- - - - - - - - - - - - - - - - - - - - - - - - - - - - - - - - - - - - - - - - - - - - - - - - - - - - - - - - - - - - - - - - - - - - </w:t>
                      </w:r>
                    </w:p>
                    <w:p w14:paraId="50B38C47" w14:textId="4FD9CD42" w:rsidR="004F6649" w:rsidRDefault="009C07A4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Au courant de l’année 20</w:t>
                      </w:r>
                      <w:r w:rsidR="00EC6EF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, la Municipalité de Sainte-Christine-d’Auvergne </w:t>
                      </w:r>
                      <w:r w:rsidR="004F6649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a octroyé différents contrats de gré à gré : </w:t>
                      </w:r>
                    </w:p>
                    <w:p w14:paraId="6E41BF69" w14:textId="1E27ED1A" w:rsidR="003F6F14" w:rsidRDefault="00257DBC" w:rsidP="003F6F1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257DBC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Mandat pour effectuer des analyses des eaux souterraines dans le secteur de la route des 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V</w:t>
                      </w:r>
                      <w:r w:rsidRPr="00257DBC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ingt-huit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(résolution 195-10-22);</w:t>
                      </w:r>
                    </w:p>
                    <w:p w14:paraId="3ADBCFA8" w14:textId="78935A30" w:rsidR="004E26B1" w:rsidRDefault="004E26B1" w:rsidP="003F6F1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Mandat pour des travaux d’arpentage (résolution 72-04-22);</w:t>
                      </w:r>
                    </w:p>
                    <w:p w14:paraId="0D632B0E" w14:textId="1E9C481C" w:rsidR="004E26B1" w:rsidRDefault="000E3A72" w:rsidP="003F6F1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Mandat pour une expertise de la toiture du 80, rue principale (résolution 76-04-22);</w:t>
                      </w:r>
                    </w:p>
                    <w:p w14:paraId="18539ABE" w14:textId="4DB4AAF2" w:rsidR="000E3A72" w:rsidRDefault="00BF7159" w:rsidP="003F6F1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Mandat pour une étude </w:t>
                      </w:r>
                      <w:r w:rsidR="00555034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géotechnique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et la caractérisation environnementale </w:t>
                      </w:r>
                      <w:r w:rsidR="00555034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(résolution 180-09-22);</w:t>
                      </w:r>
                    </w:p>
                    <w:p w14:paraId="72774D5C" w14:textId="73CF7677" w:rsidR="00EA3059" w:rsidRDefault="00EA3059" w:rsidP="003F6F1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Contrat pour des travaux sur le lot 6 386 884 – rue Gélinas (résolution 198-10-22);</w:t>
                      </w:r>
                    </w:p>
                    <w:p w14:paraId="2824BB5A" w14:textId="2D6A2554" w:rsidR="00EA3059" w:rsidRDefault="009E3E9E" w:rsidP="003F6F1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Contrat pour des travaux sur la rue du Barrage</w:t>
                      </w:r>
                      <w:r w:rsidR="009951E9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(résolution 197-10-12)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;</w:t>
                      </w:r>
                    </w:p>
                    <w:p w14:paraId="47BD7E8B" w14:textId="24B5DFEE" w:rsidR="009E3E9E" w:rsidRDefault="002F02F0" w:rsidP="003F6F1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Contrat pour le creusage des fossés</w:t>
                      </w:r>
                      <w:r w:rsidR="009951E9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(résolution 196-10-12)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;</w:t>
                      </w:r>
                    </w:p>
                    <w:p w14:paraId="57CD5F64" w14:textId="55554F0D" w:rsidR="00D4278D" w:rsidRDefault="00D4278D" w:rsidP="003F6F1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Contrat pour le scellement de fissures (résolution 181-09-22)</w:t>
                      </w:r>
                      <w:r w:rsidR="003E0B9B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;</w:t>
                      </w:r>
                    </w:p>
                    <w:p w14:paraId="123D5045" w14:textId="10C6D0F2" w:rsidR="003E0B9B" w:rsidRDefault="003E0B9B" w:rsidP="003F6F1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Achat et installation d’un système de traitement d’eau (résolution 137-07-22);</w:t>
                      </w:r>
                    </w:p>
                    <w:p w14:paraId="090B6439" w14:textId="0737443E" w:rsidR="004F6649" w:rsidRDefault="004F6649" w:rsidP="004F6649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A procédé à </w:t>
                      </w:r>
                      <w:r w:rsidR="009C78F5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appels d’offres </w:t>
                      </w:r>
                      <w:r w:rsidR="00C6788F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par le système électronique d’appels d’offres (SÉAO)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 :</w:t>
                      </w:r>
                    </w:p>
                    <w:p w14:paraId="4BC81AAD" w14:textId="5916CB5D" w:rsidR="009C78F5" w:rsidRPr="009C78F5" w:rsidRDefault="009C78F5" w:rsidP="009C78F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Entretien</w:t>
                      </w:r>
                      <w:r w:rsidR="00650154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des chemins pour la </w:t>
                      </w:r>
                      <w:r w:rsidR="003F6F14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période hivernale</w:t>
                      </w:r>
                      <w:r w:rsidR="00180B09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(136-07-22)</w:t>
                      </w:r>
                      <w:r w:rsidR="003F6F14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; </w:t>
                      </w:r>
                    </w:p>
                    <w:p w14:paraId="3C6BB8B3" w14:textId="77777777" w:rsidR="009C07A4" w:rsidRDefault="009C07A4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2A4EC80" w14:textId="77777777" w:rsidR="003D4EF3" w:rsidRPr="003D4EF3" w:rsidRDefault="003D4EF3" w:rsidP="003D4EF3"/>
    <w:p w14:paraId="0C11AAF1" w14:textId="77777777" w:rsidR="003D4EF3" w:rsidRPr="003D4EF3" w:rsidRDefault="003D4EF3" w:rsidP="003D4EF3"/>
    <w:p w14:paraId="1CD79B20" w14:textId="77777777" w:rsidR="003D4EF3" w:rsidRPr="003D4EF3" w:rsidRDefault="003D4EF3" w:rsidP="003D4EF3"/>
    <w:p w14:paraId="1666CE3E" w14:textId="77777777" w:rsidR="003D4EF3" w:rsidRPr="003D4EF3" w:rsidRDefault="003D4EF3" w:rsidP="003D4EF3"/>
    <w:p w14:paraId="0102F0E3" w14:textId="77777777" w:rsidR="003D4EF3" w:rsidRPr="003D4EF3" w:rsidRDefault="003D4EF3" w:rsidP="003D4EF3"/>
    <w:p w14:paraId="68DFF3D1" w14:textId="77777777" w:rsidR="003D4EF3" w:rsidRPr="003D4EF3" w:rsidRDefault="003D4EF3" w:rsidP="003D4EF3"/>
    <w:p w14:paraId="729975B9" w14:textId="77777777" w:rsidR="003D4EF3" w:rsidRPr="003D4EF3" w:rsidRDefault="003D4EF3" w:rsidP="003D4EF3"/>
    <w:p w14:paraId="04463146" w14:textId="77777777" w:rsidR="003D4EF3" w:rsidRPr="003D4EF3" w:rsidRDefault="003D4EF3" w:rsidP="003D4EF3"/>
    <w:p w14:paraId="13DCEFAC" w14:textId="77777777" w:rsidR="003D4EF3" w:rsidRPr="003D4EF3" w:rsidRDefault="003D4EF3" w:rsidP="003D4EF3"/>
    <w:p w14:paraId="1DE35787" w14:textId="77777777" w:rsidR="003D4EF3" w:rsidRPr="003D4EF3" w:rsidRDefault="003D4EF3" w:rsidP="003D4EF3"/>
    <w:p w14:paraId="35A198CE" w14:textId="77777777" w:rsidR="003D4EF3" w:rsidRPr="003D4EF3" w:rsidRDefault="003D4EF3" w:rsidP="003D4EF3"/>
    <w:p w14:paraId="136FEA9C" w14:textId="77777777" w:rsidR="003D4EF3" w:rsidRPr="003D4EF3" w:rsidRDefault="003D4EF3" w:rsidP="003D4EF3"/>
    <w:p w14:paraId="478818FF" w14:textId="77777777" w:rsidR="003D4EF3" w:rsidRPr="003D4EF3" w:rsidRDefault="003D4EF3" w:rsidP="003D4EF3"/>
    <w:p w14:paraId="4B33BC90" w14:textId="77777777" w:rsidR="003D4EF3" w:rsidRPr="003D4EF3" w:rsidRDefault="003D4EF3" w:rsidP="003D4EF3"/>
    <w:p w14:paraId="1AD5B68F" w14:textId="77777777" w:rsidR="003D4EF3" w:rsidRPr="003D4EF3" w:rsidRDefault="003D4EF3" w:rsidP="003D4EF3"/>
    <w:p w14:paraId="13C9420D" w14:textId="77777777" w:rsidR="003D4EF3" w:rsidRPr="003D4EF3" w:rsidRDefault="003D4EF3" w:rsidP="003D4EF3"/>
    <w:p w14:paraId="2AF7A5BF" w14:textId="5D302744" w:rsidR="003D4EF3" w:rsidRDefault="003D4EF3" w:rsidP="003D4EF3">
      <w:pPr>
        <w:rPr>
          <w:i/>
          <w:iCs/>
        </w:rPr>
      </w:pPr>
      <w:r w:rsidRPr="003D4EF3">
        <w:rPr>
          <w:i/>
          <w:iCs/>
        </w:rPr>
        <w:t xml:space="preserve">Chacun de ces octrois de contrat ont été faits dans le respect du Règlement # </w:t>
      </w:r>
      <w:r w:rsidR="00AA48B2">
        <w:rPr>
          <w:i/>
          <w:iCs/>
        </w:rPr>
        <w:t>255-21</w:t>
      </w:r>
      <w:r w:rsidRPr="003D4EF3">
        <w:rPr>
          <w:i/>
          <w:iCs/>
        </w:rPr>
        <w:t xml:space="preserve"> sur la gestion contractuelle de Sainte-Christine-d’Auvergne</w:t>
      </w:r>
      <w:r>
        <w:rPr>
          <w:i/>
          <w:iCs/>
        </w:rPr>
        <w:t>.</w:t>
      </w:r>
    </w:p>
    <w:p w14:paraId="799E4CA0" w14:textId="602DEF62" w:rsidR="003D4EF3" w:rsidRDefault="003D4EF3" w:rsidP="003D4EF3">
      <w:pPr>
        <w:jc w:val="right"/>
        <w:rPr>
          <w:i/>
          <w:iCs/>
        </w:rPr>
      </w:pPr>
      <w:r>
        <w:rPr>
          <w:i/>
          <w:iCs/>
        </w:rPr>
        <w:t xml:space="preserve">Rapport déposé lors de la séance ordinaire du </w:t>
      </w:r>
      <w:r w:rsidR="006873D4">
        <w:rPr>
          <w:i/>
          <w:iCs/>
        </w:rPr>
        <w:t>c</w:t>
      </w:r>
      <w:r>
        <w:rPr>
          <w:i/>
          <w:iCs/>
        </w:rPr>
        <w:t xml:space="preserve">onseil le </w:t>
      </w:r>
      <w:r w:rsidR="0063209E">
        <w:rPr>
          <w:i/>
          <w:iCs/>
        </w:rPr>
        <w:t>13 février</w:t>
      </w:r>
      <w:r>
        <w:rPr>
          <w:i/>
          <w:iCs/>
        </w:rPr>
        <w:t xml:space="preserve"> 202</w:t>
      </w:r>
      <w:r w:rsidR="00AA48B2">
        <w:rPr>
          <w:i/>
          <w:iCs/>
        </w:rPr>
        <w:t>3</w:t>
      </w:r>
      <w:r>
        <w:rPr>
          <w:i/>
          <w:iCs/>
        </w:rPr>
        <w:t>,</w:t>
      </w:r>
    </w:p>
    <w:p w14:paraId="48EE97D3" w14:textId="77777777" w:rsidR="003D4EF3" w:rsidRPr="00632188" w:rsidRDefault="003D4EF3" w:rsidP="003D4EF3">
      <w:pPr>
        <w:jc w:val="right"/>
        <w:rPr>
          <w:i/>
          <w:iCs/>
          <w:sz w:val="10"/>
          <w:szCs w:val="10"/>
        </w:rPr>
      </w:pPr>
    </w:p>
    <w:p w14:paraId="044363AE" w14:textId="77777777" w:rsidR="003D4EF3" w:rsidRDefault="003D4EF3" w:rsidP="003D4EF3">
      <w:pPr>
        <w:spacing w:after="0" w:line="240" w:lineRule="auto"/>
        <w:jc w:val="right"/>
        <w:rPr>
          <w:i/>
          <w:iCs/>
        </w:rPr>
      </w:pPr>
      <w:r>
        <w:rPr>
          <w:i/>
          <w:iCs/>
        </w:rPr>
        <w:t>Par Mme July Bédard</w:t>
      </w:r>
    </w:p>
    <w:p w14:paraId="2853BE83" w14:textId="2961D5FE" w:rsidR="003D4EF3" w:rsidRDefault="003D4EF3" w:rsidP="003D4EF3">
      <w:pPr>
        <w:spacing w:after="0" w:line="240" w:lineRule="auto"/>
        <w:jc w:val="right"/>
        <w:rPr>
          <w:i/>
          <w:iCs/>
        </w:rPr>
      </w:pPr>
      <w:r>
        <w:rPr>
          <w:i/>
          <w:iCs/>
        </w:rPr>
        <w:t xml:space="preserve">Directrice générale, </w:t>
      </w:r>
      <w:r w:rsidR="00246C16">
        <w:rPr>
          <w:i/>
          <w:iCs/>
        </w:rPr>
        <w:t>greffière</w:t>
      </w:r>
      <w:r>
        <w:rPr>
          <w:i/>
          <w:iCs/>
        </w:rPr>
        <w:t xml:space="preserve">-trésorière </w:t>
      </w:r>
    </w:p>
    <w:sectPr w:rsidR="003D4EF3" w:rsidSect="003D4EF3">
      <w:pgSz w:w="12240" w:h="15840" w:code="1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629B"/>
    <w:multiLevelType w:val="hybridMultilevel"/>
    <w:tmpl w:val="2000E2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7A04"/>
    <w:multiLevelType w:val="hybridMultilevel"/>
    <w:tmpl w:val="6AC69D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3077C"/>
    <w:multiLevelType w:val="hybridMultilevel"/>
    <w:tmpl w:val="AFF6DC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2334"/>
    <w:multiLevelType w:val="hybridMultilevel"/>
    <w:tmpl w:val="BEC2B052"/>
    <w:lvl w:ilvl="0" w:tplc="662E6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368448">
    <w:abstractNumId w:val="0"/>
  </w:num>
  <w:num w:numId="2" w16cid:durableId="1777671154">
    <w:abstractNumId w:val="1"/>
  </w:num>
  <w:num w:numId="3" w16cid:durableId="1018309551">
    <w:abstractNumId w:val="2"/>
  </w:num>
  <w:num w:numId="4" w16cid:durableId="1785536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64"/>
    <w:rsid w:val="000E3A72"/>
    <w:rsid w:val="001411FC"/>
    <w:rsid w:val="00180B09"/>
    <w:rsid w:val="00246C16"/>
    <w:rsid w:val="00257DBC"/>
    <w:rsid w:val="002D6DC4"/>
    <w:rsid w:val="002F02F0"/>
    <w:rsid w:val="003144E1"/>
    <w:rsid w:val="003D4EF3"/>
    <w:rsid w:val="003E0B9B"/>
    <w:rsid w:val="003F6F14"/>
    <w:rsid w:val="0044482C"/>
    <w:rsid w:val="004E26B1"/>
    <w:rsid w:val="004F6649"/>
    <w:rsid w:val="00555034"/>
    <w:rsid w:val="0063209E"/>
    <w:rsid w:val="00632188"/>
    <w:rsid w:val="00650154"/>
    <w:rsid w:val="006873D4"/>
    <w:rsid w:val="00864F31"/>
    <w:rsid w:val="008B20F6"/>
    <w:rsid w:val="008E477E"/>
    <w:rsid w:val="009951E9"/>
    <w:rsid w:val="009C07A4"/>
    <w:rsid w:val="009C78F5"/>
    <w:rsid w:val="009E3E9E"/>
    <w:rsid w:val="00AA48B2"/>
    <w:rsid w:val="00B22A0B"/>
    <w:rsid w:val="00B450F7"/>
    <w:rsid w:val="00B86473"/>
    <w:rsid w:val="00BF7159"/>
    <w:rsid w:val="00C6788F"/>
    <w:rsid w:val="00D4278D"/>
    <w:rsid w:val="00D87E64"/>
    <w:rsid w:val="00EA3059"/>
    <w:rsid w:val="00EC6EFE"/>
    <w:rsid w:val="00F54CDB"/>
    <w:rsid w:val="00FA62F6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C87630"/>
  <w15:chartTrackingRefBased/>
  <w15:docId w15:val="{CDCF29C0-B530-41F5-8F35-0FFC6E1B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6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144E1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144E1"/>
    <w:rPr>
      <w:rFonts w:eastAsiaTheme="minorEastAsia"/>
      <w:lang w:eastAsia="fr-CA"/>
    </w:rPr>
  </w:style>
  <w:style w:type="paragraph" w:styleId="Paragraphedeliste">
    <w:name w:val="List Paragraph"/>
    <w:basedOn w:val="Normal"/>
    <w:uiPriority w:val="34"/>
    <w:qFormat/>
    <w:rsid w:val="00F54C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66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6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c8c4b49-005b-4e5d-a54e-72b22b84631b" xsi:nil="true"/>
    <SharedWithUsers xmlns="80dcc4a3-6b5a-4aee-b460-06d7919e91d4">
      <UserInfo>
        <DisplayName/>
        <AccountId xsi:nil="true"/>
        <AccountType/>
      </UserInfo>
    </SharedWithUsers>
    <TaxCatchAll xmlns="80dcc4a3-6b5a-4aee-b460-06d7919e91d4" xsi:nil="true"/>
    <lcf76f155ced4ddcb4097134ff3c332f xmlns="3c8c4b49-005b-4e5d-a54e-72b22b84631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10030C781094383A5AFB8444AA10D" ma:contentTypeVersion="16" ma:contentTypeDescription="Crée un document." ma:contentTypeScope="" ma:versionID="ee5bf17fc61962ce72eb8a3997bb6e8c">
  <xsd:schema xmlns:xsd="http://www.w3.org/2001/XMLSchema" xmlns:xs="http://www.w3.org/2001/XMLSchema" xmlns:p="http://schemas.microsoft.com/office/2006/metadata/properties" xmlns:ns2="3c8c4b49-005b-4e5d-a54e-72b22b84631b" xmlns:ns3="80dcc4a3-6b5a-4aee-b460-06d7919e91d4" targetNamespace="http://schemas.microsoft.com/office/2006/metadata/properties" ma:root="true" ma:fieldsID="f7d2aeb894848949372eeb52ff08936f" ns2:_="" ns3:_="">
    <xsd:import namespace="3c8c4b49-005b-4e5d-a54e-72b22b84631b"/>
    <xsd:import namespace="80dcc4a3-6b5a-4aee-b460-06d7919e9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c4b49-005b-4e5d-a54e-72b22b846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38297ce-07bd-4d16-9cbe-a3e46c729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c4a3-6b5a-4aee-b460-06d7919e9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5b4694-9f49-4193-bfe7-010d7fe015fc}" ma:internalName="TaxCatchAll" ma:showField="CatchAllData" ma:web="80dcc4a3-6b5a-4aee-b460-06d7919e9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00476-1880-46D4-8A50-BDFAC22E0657}">
  <ds:schemaRefs>
    <ds:schemaRef ds:uri="http://schemas.microsoft.com/office/2006/metadata/properties"/>
    <ds:schemaRef ds:uri="http://schemas.microsoft.com/office/infopath/2007/PartnerControls"/>
    <ds:schemaRef ds:uri="3c8c4b49-005b-4e5d-a54e-72b22b84631b"/>
    <ds:schemaRef ds:uri="80dcc4a3-6b5a-4aee-b460-06d7919e91d4"/>
  </ds:schemaRefs>
</ds:datastoreItem>
</file>

<file path=customXml/itemProps2.xml><?xml version="1.0" encoding="utf-8"?>
<ds:datastoreItem xmlns:ds="http://schemas.openxmlformats.org/officeDocument/2006/customXml" ds:itemID="{9573B5AC-AE42-486D-9FAD-9900A8B43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c4b49-005b-4e5d-a54e-72b22b84631b"/>
    <ds:schemaRef ds:uri="80dcc4a3-6b5a-4aee-b460-06d7919e9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C9C4E-9839-432F-B585-E8CF66513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Isabelle Genois</cp:lastModifiedBy>
  <cp:revision>2</cp:revision>
  <dcterms:created xsi:type="dcterms:W3CDTF">2023-05-23T17:41:00Z</dcterms:created>
  <dcterms:modified xsi:type="dcterms:W3CDTF">2023-05-23T17:41:00Z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10570500</vt:r8>
  </property>
  <property fmtid="{D5CDD505-2E9C-101B-9397-08002B2CF9AE}" pid="3" name="ContentTypeId">
    <vt:lpwstr>0x01010010A10030C781094383A5AFB8444AA10D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