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4BEC2" w14:textId="40FF3E8E" w:rsidR="00C95CD3" w:rsidRDefault="001E111C" w:rsidP="00741839">
      <w:pPr>
        <w:spacing w:after="0" w:line="240" w:lineRule="auto"/>
      </w:pPr>
      <w:r>
        <w:rPr>
          <w:noProof/>
          <w:lang w:eastAsia="fr-CA"/>
        </w:rPr>
        <w:drawing>
          <wp:anchor distT="0" distB="0" distL="114300" distR="114300" simplePos="0" relativeHeight="251671552" behindDoc="0" locked="0" layoutInCell="1" allowOverlap="1" wp14:anchorId="3F88979B" wp14:editId="55767FCF">
            <wp:simplePos x="0" y="0"/>
            <wp:positionH relativeFrom="column">
              <wp:posOffset>4335322</wp:posOffset>
            </wp:positionH>
            <wp:positionV relativeFrom="paragraph">
              <wp:posOffset>-590550</wp:posOffset>
            </wp:positionV>
            <wp:extent cx="1209675" cy="664656"/>
            <wp:effectExtent l="0" t="0" r="0" b="2540"/>
            <wp:wrapNone/>
            <wp:docPr id="2" name="Picture 1" descr="CAPSA_VFINALE-coule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SA_VFINALE-couleur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6646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5D20">
        <w:rPr>
          <w:b/>
          <w:noProof/>
          <w:sz w:val="28"/>
          <w:lang w:eastAsia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B92EF8" wp14:editId="37600720">
                <wp:simplePos x="0" y="0"/>
                <wp:positionH relativeFrom="column">
                  <wp:posOffset>-47625</wp:posOffset>
                </wp:positionH>
                <wp:positionV relativeFrom="paragraph">
                  <wp:posOffset>209549</wp:posOffset>
                </wp:positionV>
                <wp:extent cx="5591175" cy="4667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1175" cy="4667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62A552" w14:textId="067ECF1B" w:rsidR="00415D20" w:rsidRPr="00415D20" w:rsidRDefault="00415D20" w:rsidP="00415D20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415D20">
                              <w:rPr>
                                <w:b/>
                                <w:sz w:val="28"/>
                              </w:rPr>
                              <w:t>CAMPAGNE D’ÉCHANTILLONNAGE DES PUITS PRIVÉS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92EF8" id="Rectangle 1" o:spid="_x0000_s1026" style="position:absolute;margin-left:-3.75pt;margin-top:16.5pt;width:440.25pt;height:36.7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" fillcolor="#0f243e [1615]" strokecolor="#243f60 [1604]" strokeweight="2pt">
                <v:textbox>
                  <w:txbxContent>
                    <w:p w14:paraId="6162A552" w14:textId="067ECF1B" w:rsidR="00415D20" w:rsidRPr="00415D20" w:rsidRDefault="00415D20" w:rsidP="00415D20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415D20">
                        <w:rPr>
                          <w:b/>
                          <w:sz w:val="28"/>
                        </w:rPr>
                        <w:t>CAMPAGNE D’ÉCHANTILLONNAGE DES PUITS PRIVÉS 2025</w:t>
                      </w:r>
                    </w:p>
                  </w:txbxContent>
                </v:textbox>
              </v:rect>
            </w:pict>
          </mc:Fallback>
        </mc:AlternateContent>
      </w:r>
    </w:p>
    <w:p w14:paraId="02A6E6A1" w14:textId="7517F37E" w:rsidR="00741839" w:rsidRPr="00317722" w:rsidRDefault="00741839" w:rsidP="00741839">
      <w:pPr>
        <w:spacing w:after="0" w:line="240" w:lineRule="auto"/>
        <w:rPr>
          <w:sz w:val="24"/>
          <w:szCs w:val="24"/>
        </w:rPr>
      </w:pPr>
    </w:p>
    <w:p w14:paraId="14A01B11" w14:textId="125DE4BC" w:rsidR="00415D20" w:rsidRDefault="00415D20" w:rsidP="00AC6FD8">
      <w:pPr>
        <w:spacing w:after="240" w:line="360" w:lineRule="auto"/>
        <w:jc w:val="center"/>
        <w:rPr>
          <w:b/>
          <w:bCs/>
          <w:color w:val="002060"/>
          <w:sz w:val="28"/>
          <w:szCs w:val="18"/>
        </w:rPr>
      </w:pPr>
    </w:p>
    <w:p w14:paraId="7B0FDEA1" w14:textId="575FEE86" w:rsidR="00AC6FD8" w:rsidRPr="00AC6FD8" w:rsidRDefault="00AC6FD8" w:rsidP="00AC6FD8">
      <w:pPr>
        <w:spacing w:after="240" w:line="360" w:lineRule="auto"/>
        <w:jc w:val="center"/>
        <w:rPr>
          <w:b/>
          <w:bCs/>
          <w:color w:val="002060"/>
          <w:sz w:val="28"/>
          <w:szCs w:val="18"/>
        </w:rPr>
      </w:pPr>
      <w:r>
        <w:rPr>
          <w:b/>
          <w:bCs/>
          <w:color w:val="002060"/>
          <w:sz w:val="28"/>
          <w:szCs w:val="18"/>
        </w:rPr>
        <w:t xml:space="preserve">- </w:t>
      </w:r>
      <w:r w:rsidRPr="00AC6FD8">
        <w:rPr>
          <w:b/>
          <w:bCs/>
          <w:color w:val="002060"/>
          <w:sz w:val="28"/>
          <w:szCs w:val="18"/>
        </w:rPr>
        <w:t xml:space="preserve">Consentement </w:t>
      </w:r>
      <w:r>
        <w:rPr>
          <w:b/>
          <w:bCs/>
          <w:color w:val="002060"/>
          <w:sz w:val="28"/>
          <w:szCs w:val="18"/>
        </w:rPr>
        <w:t>de</w:t>
      </w:r>
      <w:r w:rsidRPr="00AC6FD8">
        <w:rPr>
          <w:b/>
          <w:bCs/>
          <w:color w:val="002060"/>
          <w:sz w:val="28"/>
          <w:szCs w:val="18"/>
        </w:rPr>
        <w:t xml:space="preserve"> participation</w:t>
      </w:r>
      <w:r>
        <w:rPr>
          <w:b/>
          <w:bCs/>
          <w:color w:val="002060"/>
          <w:sz w:val="28"/>
          <w:szCs w:val="18"/>
        </w:rPr>
        <w:t xml:space="preserve"> -</w:t>
      </w:r>
    </w:p>
    <w:p w14:paraId="18E1D0F0" w14:textId="670F09D3" w:rsidR="007F34A7" w:rsidRPr="007F34A7" w:rsidRDefault="004C19E7" w:rsidP="007F34A7">
      <w:pPr>
        <w:spacing w:after="120" w:line="360" w:lineRule="auto"/>
        <w:jc w:val="both"/>
        <w:rPr>
          <w:sz w:val="24"/>
          <w:szCs w:val="24"/>
        </w:rPr>
      </w:pPr>
      <w:r w:rsidRPr="007F34A7">
        <w:rPr>
          <w:sz w:val="24"/>
          <w:szCs w:val="24"/>
        </w:rPr>
        <w:t xml:space="preserve">En complétant ce formulaire, </w:t>
      </w:r>
      <w:r w:rsidRPr="007F34A7">
        <w:rPr>
          <w:b/>
          <w:sz w:val="24"/>
          <w:szCs w:val="24"/>
        </w:rPr>
        <w:t>vous acceptez de participer à la Campagne d’échantillonnage des puits privés 2025</w:t>
      </w:r>
      <w:r w:rsidR="00AC6FD8" w:rsidRPr="007F34A7">
        <w:rPr>
          <w:sz w:val="24"/>
          <w:szCs w:val="24"/>
        </w:rPr>
        <w:t xml:space="preserve"> de l’OBV Capsa, offerte en partenariat avec votre municipalité</w:t>
      </w:r>
      <w:r w:rsidRPr="007F34A7">
        <w:rPr>
          <w:sz w:val="24"/>
          <w:szCs w:val="24"/>
        </w:rPr>
        <w:t xml:space="preserve">. </w:t>
      </w:r>
    </w:p>
    <w:p w14:paraId="7BBEB9FB" w14:textId="5FE5886E" w:rsidR="004C19E7" w:rsidRPr="007F34A7" w:rsidRDefault="004C19E7" w:rsidP="004C19E7">
      <w:pPr>
        <w:spacing w:after="240" w:line="360" w:lineRule="auto"/>
        <w:jc w:val="both"/>
        <w:rPr>
          <w:rFonts w:ascii="Courier New" w:hAnsi="Courier New" w:cs="Courier New"/>
          <w:bCs/>
          <w:sz w:val="24"/>
          <w:szCs w:val="24"/>
        </w:rPr>
      </w:pPr>
      <w:r w:rsidRPr="007F34A7">
        <w:rPr>
          <w:sz w:val="24"/>
          <w:szCs w:val="24"/>
        </w:rPr>
        <w:t>Cette campagne vise à évaluer et à améliorer la qualité de l’eau des puits privés.</w:t>
      </w:r>
    </w:p>
    <w:p w14:paraId="4ED18704" w14:textId="4E1CB519" w:rsidR="00E44D5A" w:rsidRDefault="00B33201" w:rsidP="00A52173">
      <w:pPr>
        <w:spacing w:after="240" w:line="312" w:lineRule="auto"/>
        <w:ind w:left="426"/>
        <w:jc w:val="both"/>
        <w:rPr>
          <w:bCs/>
          <w:sz w:val="24"/>
          <w:szCs w:val="18"/>
        </w:rPr>
      </w:pPr>
      <w:r w:rsidRPr="004C19E7">
        <w:rPr>
          <w:rFonts w:ascii="Courier New" w:hAnsi="Courier New" w:cs="Courier New"/>
          <w:bCs/>
          <w:sz w:val="28"/>
          <w:szCs w:val="18"/>
        </w:rPr>
        <w:t>□</w:t>
      </w:r>
      <w:r w:rsidR="004C19E7">
        <w:rPr>
          <w:bCs/>
          <w:sz w:val="24"/>
          <w:szCs w:val="18"/>
        </w:rPr>
        <w:t xml:space="preserve">   </w:t>
      </w:r>
      <w:r>
        <w:rPr>
          <w:bCs/>
          <w:sz w:val="24"/>
          <w:szCs w:val="18"/>
        </w:rPr>
        <w:t xml:space="preserve">Je m’engage à analyser mon eau pendant la période demandée, </w:t>
      </w:r>
      <w:r w:rsidR="00B978D3">
        <w:rPr>
          <w:bCs/>
          <w:sz w:val="24"/>
          <w:szCs w:val="18"/>
        </w:rPr>
        <w:t xml:space="preserve">c’est-à-dire, </w:t>
      </w:r>
      <w:r>
        <w:rPr>
          <w:bCs/>
          <w:sz w:val="24"/>
          <w:szCs w:val="18"/>
        </w:rPr>
        <w:t xml:space="preserve">entre la réception de ma trousse et le </w:t>
      </w:r>
      <w:r w:rsidR="00072189">
        <w:rPr>
          <w:b/>
          <w:bCs/>
          <w:sz w:val="24"/>
          <w:szCs w:val="18"/>
        </w:rPr>
        <w:t>21</w:t>
      </w:r>
      <w:r w:rsidR="00F6321C" w:rsidRPr="00700939">
        <w:rPr>
          <w:b/>
          <w:bCs/>
          <w:sz w:val="24"/>
          <w:szCs w:val="18"/>
        </w:rPr>
        <w:t xml:space="preserve"> juillet</w:t>
      </w:r>
      <w:r w:rsidR="009D7AAB" w:rsidRPr="00700939">
        <w:rPr>
          <w:b/>
          <w:bCs/>
          <w:sz w:val="24"/>
          <w:szCs w:val="18"/>
        </w:rPr>
        <w:t xml:space="preserve"> 2025.</w:t>
      </w:r>
    </w:p>
    <w:p w14:paraId="23838D27" w14:textId="48C0EADA" w:rsidR="009D7AAB" w:rsidRPr="00317722" w:rsidRDefault="009D7AAB" w:rsidP="00A52173">
      <w:pPr>
        <w:spacing w:after="240" w:line="312" w:lineRule="auto"/>
        <w:ind w:left="426"/>
        <w:jc w:val="both"/>
        <w:rPr>
          <w:bCs/>
          <w:sz w:val="24"/>
          <w:szCs w:val="18"/>
        </w:rPr>
      </w:pPr>
      <w:r w:rsidRPr="004C19E7">
        <w:rPr>
          <w:rFonts w:ascii="Courier New" w:hAnsi="Courier New" w:cs="Courier New"/>
          <w:bCs/>
          <w:sz w:val="28"/>
          <w:szCs w:val="18"/>
        </w:rPr>
        <w:t>□</w:t>
      </w:r>
      <w:r w:rsidR="004C19E7" w:rsidRPr="004C19E7">
        <w:rPr>
          <w:bCs/>
          <w:sz w:val="28"/>
          <w:szCs w:val="18"/>
        </w:rPr>
        <w:t xml:space="preserve"> </w:t>
      </w:r>
      <w:r>
        <w:rPr>
          <w:bCs/>
          <w:sz w:val="24"/>
          <w:szCs w:val="18"/>
        </w:rPr>
        <w:t xml:space="preserve">Je comprends que la </w:t>
      </w:r>
      <w:r w:rsidR="00415D20">
        <w:rPr>
          <w:bCs/>
          <w:sz w:val="24"/>
          <w:szCs w:val="18"/>
        </w:rPr>
        <w:t>c</w:t>
      </w:r>
      <w:r>
        <w:rPr>
          <w:bCs/>
          <w:sz w:val="24"/>
          <w:szCs w:val="18"/>
        </w:rPr>
        <w:t xml:space="preserve">ampagne d’échantillonnage </w:t>
      </w:r>
      <w:r w:rsidRPr="009D7AAB">
        <w:rPr>
          <w:bCs/>
          <w:sz w:val="24"/>
          <w:szCs w:val="18"/>
        </w:rPr>
        <w:t xml:space="preserve">bénéficie d’un service </w:t>
      </w:r>
      <w:r>
        <w:rPr>
          <w:bCs/>
          <w:sz w:val="24"/>
          <w:szCs w:val="18"/>
        </w:rPr>
        <w:t>d’</w:t>
      </w:r>
      <w:r w:rsidRPr="009D7AAB">
        <w:rPr>
          <w:bCs/>
          <w:sz w:val="24"/>
          <w:szCs w:val="18"/>
        </w:rPr>
        <w:t xml:space="preserve">accompagnement </w:t>
      </w:r>
      <w:r w:rsidR="00B978D3">
        <w:rPr>
          <w:bCs/>
          <w:sz w:val="24"/>
          <w:szCs w:val="18"/>
        </w:rPr>
        <w:t xml:space="preserve">gratuit </w:t>
      </w:r>
      <w:r w:rsidRPr="009D7AAB">
        <w:rPr>
          <w:bCs/>
          <w:sz w:val="24"/>
          <w:szCs w:val="18"/>
        </w:rPr>
        <w:t>offert</w:t>
      </w:r>
      <w:r>
        <w:rPr>
          <w:bCs/>
          <w:sz w:val="24"/>
          <w:szCs w:val="18"/>
        </w:rPr>
        <w:t xml:space="preserve"> par l’OBV Capsa et que </w:t>
      </w:r>
      <w:proofErr w:type="gramStart"/>
      <w:r w:rsidR="00356C1D">
        <w:rPr>
          <w:bCs/>
          <w:sz w:val="24"/>
          <w:szCs w:val="18"/>
        </w:rPr>
        <w:t>suite à</w:t>
      </w:r>
      <w:proofErr w:type="gramEnd"/>
      <w:r w:rsidR="00356C1D">
        <w:rPr>
          <w:bCs/>
          <w:sz w:val="24"/>
          <w:szCs w:val="18"/>
        </w:rPr>
        <w:t xml:space="preserve"> </w:t>
      </w:r>
      <w:r w:rsidR="002442A4">
        <w:rPr>
          <w:bCs/>
          <w:sz w:val="24"/>
          <w:szCs w:val="18"/>
        </w:rPr>
        <w:t>l’envoi</w:t>
      </w:r>
      <w:r w:rsidR="00356C1D">
        <w:rPr>
          <w:bCs/>
          <w:sz w:val="24"/>
          <w:szCs w:val="18"/>
        </w:rPr>
        <w:t xml:space="preserve"> </w:t>
      </w:r>
      <w:r w:rsidR="007F34A7">
        <w:rPr>
          <w:bCs/>
          <w:sz w:val="24"/>
          <w:szCs w:val="18"/>
        </w:rPr>
        <w:t>de mes échantillons</w:t>
      </w:r>
      <w:r w:rsidR="00356C1D">
        <w:rPr>
          <w:bCs/>
          <w:sz w:val="24"/>
          <w:szCs w:val="18"/>
        </w:rPr>
        <w:t xml:space="preserve">, </w:t>
      </w:r>
      <w:r>
        <w:rPr>
          <w:bCs/>
          <w:sz w:val="24"/>
          <w:szCs w:val="18"/>
        </w:rPr>
        <w:t xml:space="preserve">des </w:t>
      </w:r>
      <w:r w:rsidRPr="009D7AAB">
        <w:rPr>
          <w:b/>
          <w:bCs/>
          <w:sz w:val="24"/>
          <w:szCs w:val="18"/>
        </w:rPr>
        <w:t xml:space="preserve">délais de </w:t>
      </w:r>
      <w:r w:rsidR="00E22C3E" w:rsidRPr="00E22C3E">
        <w:rPr>
          <w:rFonts w:cstheme="minorHAnsi"/>
          <w:b/>
          <w:bCs/>
          <w:sz w:val="24"/>
          <w:szCs w:val="24"/>
        </w:rPr>
        <w:t>1 à 4 semaines</w:t>
      </w:r>
      <w:r w:rsidR="00EC6877">
        <w:rPr>
          <w:rFonts w:cstheme="minorHAnsi"/>
          <w:b/>
          <w:bCs/>
          <w:sz w:val="24"/>
          <w:szCs w:val="24"/>
        </w:rPr>
        <w:t>,</w:t>
      </w:r>
      <w:r w:rsidR="00E22C3E" w:rsidRPr="00E22C3E">
        <w:rPr>
          <w:rFonts w:cstheme="minorHAnsi"/>
          <w:bCs/>
          <w:sz w:val="24"/>
          <w:szCs w:val="24"/>
        </w:rPr>
        <w:t xml:space="preserve"> </w:t>
      </w:r>
      <w:r w:rsidR="00E22C3E" w:rsidRPr="00EC6877">
        <w:rPr>
          <w:rFonts w:cstheme="minorHAnsi"/>
          <w:bCs/>
          <w:sz w:val="24"/>
          <w:szCs w:val="24"/>
        </w:rPr>
        <w:t xml:space="preserve">selon le temps d’analyse </w:t>
      </w:r>
      <w:r w:rsidR="002442A4" w:rsidRPr="00EC6877">
        <w:rPr>
          <w:rFonts w:cstheme="minorHAnsi"/>
          <w:bCs/>
          <w:sz w:val="24"/>
          <w:szCs w:val="24"/>
        </w:rPr>
        <w:t>en laboratoire</w:t>
      </w:r>
      <w:r w:rsidR="00EC6877" w:rsidRPr="00EC6877">
        <w:rPr>
          <w:rFonts w:cstheme="minorHAnsi"/>
          <w:bCs/>
          <w:sz w:val="24"/>
          <w:szCs w:val="24"/>
        </w:rPr>
        <w:t>,</w:t>
      </w:r>
      <w:r w:rsidR="002442A4">
        <w:rPr>
          <w:rFonts w:cstheme="minorHAnsi"/>
          <w:b/>
          <w:bCs/>
          <w:sz w:val="24"/>
          <w:szCs w:val="24"/>
        </w:rPr>
        <w:t xml:space="preserve"> </w:t>
      </w:r>
      <w:r w:rsidRPr="009D7AAB">
        <w:rPr>
          <w:bCs/>
          <w:sz w:val="24"/>
          <w:szCs w:val="18"/>
        </w:rPr>
        <w:t xml:space="preserve">sont à prévoir pour </w:t>
      </w:r>
      <w:r w:rsidR="0052183F">
        <w:rPr>
          <w:bCs/>
          <w:sz w:val="24"/>
          <w:szCs w:val="18"/>
        </w:rPr>
        <w:t xml:space="preserve">recevoir </w:t>
      </w:r>
      <w:r>
        <w:rPr>
          <w:bCs/>
          <w:sz w:val="24"/>
          <w:szCs w:val="18"/>
        </w:rPr>
        <w:t>mes</w:t>
      </w:r>
      <w:r w:rsidRPr="009D7AAB">
        <w:rPr>
          <w:bCs/>
          <w:sz w:val="24"/>
          <w:szCs w:val="18"/>
        </w:rPr>
        <w:t xml:space="preserve"> résultats.</w:t>
      </w:r>
    </w:p>
    <w:p w14:paraId="76F69862" w14:textId="1BDECB5D" w:rsidR="00CB3491" w:rsidRPr="00317722" w:rsidRDefault="00B33201" w:rsidP="00A52173">
      <w:pPr>
        <w:spacing w:after="240" w:line="312" w:lineRule="auto"/>
        <w:ind w:left="426"/>
        <w:jc w:val="both"/>
        <w:rPr>
          <w:bCs/>
          <w:sz w:val="24"/>
          <w:szCs w:val="18"/>
        </w:rPr>
      </w:pPr>
      <w:r w:rsidRPr="004C19E7">
        <w:rPr>
          <w:rFonts w:ascii="Courier New" w:hAnsi="Courier New" w:cs="Courier New"/>
          <w:bCs/>
          <w:sz w:val="28"/>
          <w:szCs w:val="18"/>
        </w:rPr>
        <w:t>□</w:t>
      </w:r>
      <w:r w:rsidRPr="004C19E7">
        <w:rPr>
          <w:bCs/>
          <w:sz w:val="28"/>
          <w:szCs w:val="18"/>
        </w:rPr>
        <w:t xml:space="preserve"> </w:t>
      </w:r>
      <w:r w:rsidR="004C19E7">
        <w:rPr>
          <w:bCs/>
          <w:sz w:val="24"/>
          <w:szCs w:val="18"/>
        </w:rPr>
        <w:t xml:space="preserve">  </w:t>
      </w:r>
      <w:r w:rsidR="00E44D5A" w:rsidRPr="00317722">
        <w:rPr>
          <w:bCs/>
          <w:sz w:val="24"/>
          <w:szCs w:val="18"/>
        </w:rPr>
        <w:t>J</w:t>
      </w:r>
      <w:r w:rsidR="006D3547" w:rsidRPr="00317722">
        <w:rPr>
          <w:bCs/>
          <w:sz w:val="24"/>
          <w:szCs w:val="18"/>
        </w:rPr>
        <w:t xml:space="preserve">e </w:t>
      </w:r>
      <w:r w:rsidR="002442A4">
        <w:rPr>
          <w:bCs/>
          <w:sz w:val="24"/>
          <w:szCs w:val="18"/>
        </w:rPr>
        <w:t>comprends que la c</w:t>
      </w:r>
      <w:r w:rsidR="006E2EBC">
        <w:rPr>
          <w:bCs/>
          <w:sz w:val="24"/>
          <w:szCs w:val="18"/>
        </w:rPr>
        <w:t xml:space="preserve">ampagne </w:t>
      </w:r>
      <w:r w:rsidR="002442A4">
        <w:rPr>
          <w:bCs/>
          <w:sz w:val="24"/>
          <w:szCs w:val="18"/>
        </w:rPr>
        <w:t xml:space="preserve">d’échantillonnage </w:t>
      </w:r>
      <w:r w:rsidR="006E2EBC">
        <w:rPr>
          <w:bCs/>
          <w:sz w:val="24"/>
          <w:szCs w:val="18"/>
        </w:rPr>
        <w:t xml:space="preserve">est réalisée dans le </w:t>
      </w:r>
      <w:r w:rsidR="006E2EBC" w:rsidRPr="006E2EBC">
        <w:rPr>
          <w:bCs/>
          <w:sz w:val="24"/>
          <w:szCs w:val="18"/>
        </w:rPr>
        <w:t>cadre de la mise en œuvre du Plan Directeur de l’Eau de</w:t>
      </w:r>
      <w:r w:rsidR="006E2EBC">
        <w:rPr>
          <w:bCs/>
          <w:sz w:val="24"/>
          <w:szCs w:val="18"/>
        </w:rPr>
        <w:t xml:space="preserve"> </w:t>
      </w:r>
      <w:r w:rsidR="00AC6FD8">
        <w:rPr>
          <w:bCs/>
          <w:sz w:val="24"/>
          <w:szCs w:val="18"/>
        </w:rPr>
        <w:t xml:space="preserve">l’OBV Capsa </w:t>
      </w:r>
      <w:r w:rsidR="006E2EBC">
        <w:rPr>
          <w:bCs/>
          <w:sz w:val="24"/>
          <w:szCs w:val="18"/>
        </w:rPr>
        <w:t xml:space="preserve">et je consens à ce que </w:t>
      </w:r>
      <w:r w:rsidR="00AC6FD8">
        <w:rPr>
          <w:bCs/>
          <w:sz w:val="24"/>
          <w:szCs w:val="18"/>
        </w:rPr>
        <w:t>cet organisme</w:t>
      </w:r>
      <w:r>
        <w:rPr>
          <w:bCs/>
          <w:sz w:val="24"/>
          <w:szCs w:val="18"/>
        </w:rPr>
        <w:t xml:space="preserve"> utilise mes résultats </w:t>
      </w:r>
      <w:r w:rsidRPr="00753FF8">
        <w:rPr>
          <w:bCs/>
          <w:sz w:val="24"/>
          <w:szCs w:val="24"/>
        </w:rPr>
        <w:t xml:space="preserve">d’analyse d’eau de manière </w:t>
      </w:r>
      <w:r w:rsidRPr="00753FF8">
        <w:rPr>
          <w:b/>
          <w:bCs/>
          <w:sz w:val="24"/>
          <w:szCs w:val="24"/>
        </w:rPr>
        <w:t>confidentielle</w:t>
      </w:r>
      <w:r w:rsidRPr="00753FF8">
        <w:rPr>
          <w:bCs/>
          <w:sz w:val="24"/>
          <w:szCs w:val="24"/>
        </w:rPr>
        <w:t xml:space="preserve"> pour </w:t>
      </w:r>
      <w:r w:rsidR="00AE0982" w:rsidRPr="00753FF8">
        <w:rPr>
          <w:sz w:val="24"/>
          <w:szCs w:val="24"/>
        </w:rPr>
        <w:t xml:space="preserve">documenter les enjeux liés à l’eau potable dans </w:t>
      </w:r>
      <w:r w:rsidR="00AC6FD8" w:rsidRPr="00753FF8">
        <w:rPr>
          <w:sz w:val="24"/>
          <w:szCs w:val="24"/>
        </w:rPr>
        <w:t xml:space="preserve">ma </w:t>
      </w:r>
      <w:r w:rsidR="00AE0982" w:rsidRPr="00753FF8">
        <w:rPr>
          <w:sz w:val="24"/>
          <w:szCs w:val="24"/>
        </w:rPr>
        <w:t>région.</w:t>
      </w:r>
    </w:p>
    <w:p w14:paraId="1F3FFE69" w14:textId="21C3C8B4" w:rsidR="006E2EBC" w:rsidRDefault="006E2EBC" w:rsidP="00317722">
      <w:pPr>
        <w:spacing w:after="0" w:line="240" w:lineRule="auto"/>
        <w:rPr>
          <w:bCs/>
          <w:sz w:val="24"/>
          <w:szCs w:val="18"/>
        </w:rPr>
      </w:pPr>
    </w:p>
    <w:p w14:paraId="6FD75F2A" w14:textId="767D7BCE" w:rsidR="002D7ED1" w:rsidRPr="006E2EBC" w:rsidRDefault="006E2EBC" w:rsidP="00A52173">
      <w:pPr>
        <w:spacing w:before="120" w:after="720" w:line="240" w:lineRule="auto"/>
        <w:rPr>
          <w:bCs/>
          <w:sz w:val="24"/>
          <w:szCs w:val="18"/>
        </w:rPr>
      </w:pPr>
      <w:r w:rsidRPr="006E2EBC">
        <w:rPr>
          <w:bCs/>
          <w:sz w:val="24"/>
          <w:szCs w:val="18"/>
        </w:rPr>
        <w:t>Signature :</w:t>
      </w:r>
      <w:r>
        <w:rPr>
          <w:bCs/>
          <w:sz w:val="24"/>
          <w:szCs w:val="18"/>
          <w:u w:val="single"/>
        </w:rPr>
        <w:tab/>
      </w:r>
      <w:r>
        <w:rPr>
          <w:bCs/>
          <w:sz w:val="24"/>
          <w:szCs w:val="18"/>
          <w:u w:val="single"/>
        </w:rPr>
        <w:tab/>
      </w:r>
      <w:r>
        <w:rPr>
          <w:bCs/>
          <w:sz w:val="24"/>
          <w:szCs w:val="18"/>
          <w:u w:val="single"/>
        </w:rPr>
        <w:tab/>
      </w:r>
      <w:r>
        <w:rPr>
          <w:bCs/>
          <w:sz w:val="24"/>
          <w:szCs w:val="18"/>
          <w:u w:val="single"/>
        </w:rPr>
        <w:tab/>
      </w:r>
      <w:r>
        <w:rPr>
          <w:bCs/>
          <w:sz w:val="24"/>
          <w:szCs w:val="18"/>
          <w:u w:val="single"/>
        </w:rPr>
        <w:tab/>
      </w:r>
      <w:r>
        <w:rPr>
          <w:bCs/>
          <w:sz w:val="24"/>
          <w:szCs w:val="18"/>
          <w:u w:val="single"/>
        </w:rPr>
        <w:tab/>
      </w:r>
      <w:r w:rsidRPr="006E2EBC">
        <w:rPr>
          <w:bCs/>
          <w:sz w:val="24"/>
          <w:szCs w:val="18"/>
        </w:rPr>
        <w:tab/>
        <w:t>Date :</w:t>
      </w:r>
      <w:r>
        <w:rPr>
          <w:bCs/>
          <w:sz w:val="24"/>
          <w:szCs w:val="18"/>
          <w:u w:val="single"/>
        </w:rPr>
        <w:tab/>
      </w:r>
      <w:r>
        <w:rPr>
          <w:bCs/>
          <w:sz w:val="24"/>
          <w:szCs w:val="18"/>
          <w:u w:val="single"/>
        </w:rPr>
        <w:tab/>
      </w:r>
      <w:r>
        <w:rPr>
          <w:bCs/>
          <w:sz w:val="24"/>
          <w:szCs w:val="18"/>
          <w:u w:val="single"/>
        </w:rPr>
        <w:tab/>
      </w:r>
      <w:r>
        <w:rPr>
          <w:bCs/>
          <w:sz w:val="24"/>
          <w:szCs w:val="18"/>
          <w:u w:val="single"/>
        </w:rPr>
        <w:tab/>
      </w:r>
    </w:p>
    <w:p w14:paraId="13F2AC1B" w14:textId="74869BCC" w:rsidR="0027459B" w:rsidRPr="0052183F" w:rsidRDefault="00A52173" w:rsidP="00A52173">
      <w:pPr>
        <w:spacing w:after="360"/>
        <w:jc w:val="center"/>
        <w:rPr>
          <w:rFonts w:cstheme="minorHAnsi"/>
          <w:b/>
        </w:rPr>
      </w:pPr>
      <w:r w:rsidRPr="0027459B">
        <w:rPr>
          <w:noProof/>
          <w:color w:val="17365D" w:themeColor="text2" w:themeShade="BF"/>
          <w:lang w:eastAsia="fr-CA"/>
        </w:rPr>
        <w:drawing>
          <wp:anchor distT="0" distB="0" distL="114300" distR="114300" simplePos="0" relativeHeight="251675648" behindDoc="1" locked="0" layoutInCell="1" allowOverlap="1" wp14:anchorId="6141012C" wp14:editId="64D9400E">
            <wp:simplePos x="0" y="0"/>
            <wp:positionH relativeFrom="column">
              <wp:posOffset>2855557</wp:posOffset>
            </wp:positionH>
            <wp:positionV relativeFrom="paragraph">
              <wp:posOffset>363827</wp:posOffset>
            </wp:positionV>
            <wp:extent cx="900430" cy="900430"/>
            <wp:effectExtent l="0" t="0" r="0" b="0"/>
            <wp:wrapTight wrapText="bothSides">
              <wp:wrapPolygon edited="0">
                <wp:start x="0" y="0"/>
                <wp:lineTo x="0" y="21021"/>
                <wp:lineTo x="21021" y="21021"/>
                <wp:lineTo x="21021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430" cy="900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5D20">
        <w:t>P</w:t>
      </w:r>
      <w:r w:rsidR="00CB3719">
        <w:t xml:space="preserve">our en savoir davantage sur </w:t>
      </w:r>
      <w:r w:rsidR="00C206D7" w:rsidRPr="0052183F">
        <w:rPr>
          <w:b/>
        </w:rPr>
        <w:t>l’OBV</w:t>
      </w:r>
      <w:r w:rsidR="00B978D3" w:rsidRPr="0052183F">
        <w:rPr>
          <w:b/>
        </w:rPr>
        <w:t xml:space="preserve"> </w:t>
      </w:r>
      <w:r w:rsidR="00B33201" w:rsidRPr="0052183F">
        <w:rPr>
          <w:rFonts w:cstheme="minorHAnsi"/>
          <w:b/>
        </w:rPr>
        <w:t>Capsa</w:t>
      </w:r>
      <w:r w:rsidR="00415D20">
        <w:rPr>
          <w:rFonts w:cstheme="minorHAnsi"/>
          <w:b/>
        </w:rPr>
        <w:t xml:space="preserve"> et la campagne d’échantillonnage des puits privés </w:t>
      </w:r>
      <w:r w:rsidR="00B33201" w:rsidRPr="0052183F">
        <w:rPr>
          <w:rFonts w:cstheme="minorHAnsi"/>
          <w:b/>
        </w:rPr>
        <w:t>:</w:t>
      </w:r>
    </w:p>
    <w:p w14:paraId="73EC6DF8" w14:textId="768343F3" w:rsidR="004C19E7" w:rsidRPr="0027459B" w:rsidRDefault="00467EF7" w:rsidP="0027459B">
      <w:pPr>
        <w:pStyle w:val="Paragraphedeliste"/>
        <w:numPr>
          <w:ilvl w:val="0"/>
          <w:numId w:val="12"/>
        </w:numPr>
        <w:spacing w:after="0"/>
        <w:rPr>
          <w:rFonts w:eastAsia="Times New Roman" w:cstheme="minorHAnsi"/>
          <w:color w:val="17365D" w:themeColor="text2" w:themeShade="BF"/>
          <w:bdr w:val="none" w:sz="0" w:space="0" w:color="auto" w:frame="1"/>
          <w:lang w:eastAsia="fr-CA"/>
        </w:rPr>
      </w:pPr>
      <w:r w:rsidRPr="0027459B">
        <w:rPr>
          <w:rFonts w:eastAsia="Times New Roman" w:cstheme="minorHAnsi"/>
          <w:color w:val="17365D" w:themeColor="text2" w:themeShade="BF"/>
          <w:bdr w:val="none" w:sz="0" w:space="0" w:color="auto" w:frame="1"/>
          <w:lang w:eastAsia="fr-CA"/>
        </w:rPr>
        <w:t>(418) 337-1398</w:t>
      </w:r>
      <w:r w:rsidR="00B33201" w:rsidRPr="0027459B">
        <w:rPr>
          <w:rFonts w:eastAsia="Times New Roman" w:cstheme="minorHAnsi"/>
          <w:color w:val="17365D" w:themeColor="text2" w:themeShade="BF"/>
          <w:bdr w:val="none" w:sz="0" w:space="0" w:color="auto" w:frame="1"/>
          <w:lang w:eastAsia="fr-CA"/>
        </w:rPr>
        <w:t xml:space="preserve"> poste 1</w:t>
      </w:r>
    </w:p>
    <w:p w14:paraId="7C709F09" w14:textId="518272A5" w:rsidR="00B978D3" w:rsidRPr="00A52173" w:rsidRDefault="00B978D3" w:rsidP="0027459B">
      <w:pPr>
        <w:pStyle w:val="Paragraphedeliste"/>
        <w:numPr>
          <w:ilvl w:val="0"/>
          <w:numId w:val="12"/>
        </w:numPr>
        <w:spacing w:after="0"/>
        <w:rPr>
          <w:rStyle w:val="Lienhypertexte"/>
          <w:rFonts w:cstheme="minorHAnsi"/>
          <w:b/>
          <w:color w:val="17365D" w:themeColor="text2" w:themeShade="BF"/>
        </w:rPr>
      </w:pPr>
      <w:hyperlink r:id="rId10" w:history="1">
        <w:r w:rsidRPr="00415D20">
          <w:rPr>
            <w:rStyle w:val="Lienhypertexte"/>
            <w:rFonts w:cstheme="minorHAnsi"/>
            <w:color w:val="17365D" w:themeColor="text2" w:themeShade="BF"/>
          </w:rPr>
          <w:t>analyse@capsa-org.com</w:t>
        </w:r>
      </w:hyperlink>
    </w:p>
    <w:p w14:paraId="7BCF05D3" w14:textId="72D4A189" w:rsidR="00A52173" w:rsidRPr="00A52173" w:rsidRDefault="00A52173" w:rsidP="00A52173">
      <w:pPr>
        <w:pStyle w:val="Paragraphedeliste"/>
        <w:numPr>
          <w:ilvl w:val="0"/>
          <w:numId w:val="12"/>
        </w:numPr>
        <w:spacing w:before="0" w:after="0" w:line="240" w:lineRule="auto"/>
        <w:jc w:val="both"/>
        <w:rPr>
          <w:color w:val="17365D" w:themeColor="text2" w:themeShade="BF"/>
        </w:rPr>
      </w:pPr>
      <w:r>
        <w:rPr>
          <w:noProof/>
          <w:color w:val="1F497D" w:themeColor="text2"/>
          <w:lang w:eastAsia="fr-C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245E700" wp14:editId="27B66B98">
                <wp:simplePos x="0" y="0"/>
                <wp:positionH relativeFrom="column">
                  <wp:posOffset>2200701</wp:posOffset>
                </wp:positionH>
                <wp:positionV relativeFrom="paragraph">
                  <wp:posOffset>43180</wp:posOffset>
                </wp:positionV>
                <wp:extent cx="464024" cy="81887"/>
                <wp:effectExtent l="0" t="19050" r="31750" b="33020"/>
                <wp:wrapNone/>
                <wp:docPr id="7" name="Flèche droi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024" cy="81887"/>
                        </a:xfrm>
                        <a:prstGeom prst="rightArrow">
                          <a:avLst/>
                        </a:prstGeom>
                        <a:solidFill>
                          <a:schemeClr val="tx2">
                            <a:lumMod val="75000"/>
                          </a:schemeClr>
                        </a:solidFill>
                        <a:ln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4BDBC4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èche droite 7" o:spid="_x0000_s1026" type="#_x0000_t13" style="position:absolute;margin-left:173.3pt;margin-top:3.4pt;width:36.55pt;height:6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" adj="19694" fillcolor="#17365d [2415]" strokecolor="#17365d [2415]" strokeweight="2pt"/>
            </w:pict>
          </mc:Fallback>
        </mc:AlternateContent>
      </w:r>
      <w:r w:rsidRPr="00A52173">
        <w:rPr>
          <w:color w:val="17365D" w:themeColor="text2" w:themeShade="BF"/>
        </w:rPr>
        <w:t>Page web de la campagne</w:t>
      </w:r>
    </w:p>
    <w:p w14:paraId="6F58DFA4" w14:textId="5E83775A" w:rsidR="00467EF7" w:rsidRPr="0027459B" w:rsidRDefault="00467EF7" w:rsidP="0027459B">
      <w:pPr>
        <w:pStyle w:val="Paragraphedeliste"/>
        <w:ind w:left="3900"/>
        <w:rPr>
          <w:color w:val="17365D" w:themeColor="text2" w:themeShade="BF"/>
        </w:rPr>
      </w:pPr>
    </w:p>
    <w:sectPr w:rsidR="00467EF7" w:rsidRPr="0027459B" w:rsidSect="00954BDC">
      <w:footerReference w:type="default" r:id="rId11"/>
      <w:pgSz w:w="12240" w:h="15840"/>
      <w:pgMar w:top="1440" w:right="1800" w:bottom="1440" w:left="1800" w:header="708" w:footer="3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CAEC7" w14:textId="77777777" w:rsidR="001349FC" w:rsidRDefault="001349FC" w:rsidP="006954C7">
      <w:pPr>
        <w:spacing w:after="0" w:line="240" w:lineRule="auto"/>
      </w:pPr>
      <w:r>
        <w:separator/>
      </w:r>
    </w:p>
  </w:endnote>
  <w:endnote w:type="continuationSeparator" w:id="0">
    <w:p w14:paraId="2D7F1AAD" w14:textId="77777777" w:rsidR="001349FC" w:rsidRDefault="001349FC" w:rsidP="00695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KHLIJ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FAE8E" w14:textId="5B20A48F" w:rsidR="00CB3491" w:rsidRPr="00F4721A" w:rsidRDefault="00CB3491" w:rsidP="00F4721A">
    <w:pPr>
      <w:pBdr>
        <w:top w:val="single" w:sz="2" w:space="1" w:color="1F497D" w:themeColor="text2"/>
      </w:pBdr>
      <w:spacing w:before="240"/>
      <w:jc w:val="center"/>
      <w:rPr>
        <w:rFonts w:ascii="Verdana" w:hAnsi="Verdana"/>
        <w:color w:val="1F497D"/>
        <w:sz w:val="12"/>
        <w:szCs w:val="12"/>
      </w:rPr>
    </w:pPr>
    <w:r>
      <w:rPr>
        <w:rFonts w:ascii="Verdana" w:hAnsi="Verdana"/>
        <w:b/>
        <w:bCs/>
        <w:color w:val="1F497D"/>
        <w:sz w:val="12"/>
        <w:szCs w:val="12"/>
      </w:rPr>
      <w:br/>
    </w:r>
    <w:r w:rsidRPr="00954BDC">
      <w:rPr>
        <w:rFonts w:ascii="Verdana" w:hAnsi="Verdana"/>
        <w:b/>
        <w:bCs/>
        <w:color w:val="1F497D"/>
        <w:sz w:val="12"/>
        <w:szCs w:val="12"/>
      </w:rPr>
      <w:t xml:space="preserve">Organisme </w:t>
    </w:r>
    <w:r>
      <w:rPr>
        <w:rFonts w:ascii="Verdana" w:hAnsi="Verdana"/>
        <w:b/>
        <w:bCs/>
        <w:color w:val="1F497D"/>
        <w:sz w:val="12"/>
        <w:szCs w:val="12"/>
      </w:rPr>
      <w:t>de bassin versant : Rivières Sainte-Anne, Portneuf et secteur La Chevrotière</w:t>
    </w:r>
    <w:r w:rsidRPr="00954BDC">
      <w:rPr>
        <w:rFonts w:ascii="Verdana" w:hAnsi="Verdana"/>
        <w:b/>
        <w:bCs/>
        <w:color w:val="1F497D"/>
        <w:sz w:val="12"/>
        <w:szCs w:val="12"/>
      </w:rPr>
      <w:br/>
    </w:r>
    <w:r w:rsidR="0027459B">
      <w:rPr>
        <w:rFonts w:ascii="Verdana" w:hAnsi="Verdana"/>
        <w:color w:val="1F497D"/>
        <w:sz w:val="12"/>
        <w:szCs w:val="12"/>
      </w:rPr>
      <w:t>111</w:t>
    </w:r>
    <w:r w:rsidRPr="00954BDC">
      <w:rPr>
        <w:rFonts w:ascii="Verdana" w:hAnsi="Verdana"/>
        <w:color w:val="1F497D"/>
        <w:sz w:val="12"/>
        <w:szCs w:val="12"/>
      </w:rPr>
      <w:t xml:space="preserve">, route des Pionniers, </w:t>
    </w:r>
    <w:r w:rsidR="0027459B">
      <w:rPr>
        <w:rFonts w:ascii="Verdana" w:hAnsi="Verdana"/>
        <w:color w:val="1F497D"/>
        <w:sz w:val="12"/>
        <w:szCs w:val="12"/>
      </w:rPr>
      <w:t xml:space="preserve">bur.1, </w:t>
    </w:r>
    <w:r>
      <w:rPr>
        <w:rFonts w:ascii="Verdana" w:hAnsi="Verdana"/>
        <w:color w:val="1F497D"/>
        <w:sz w:val="12"/>
        <w:szCs w:val="12"/>
      </w:rPr>
      <w:t>Saint-Raymond (</w:t>
    </w:r>
    <w:proofErr w:type="gramStart"/>
    <w:r>
      <w:rPr>
        <w:rFonts w:ascii="Verdana" w:hAnsi="Verdana"/>
        <w:color w:val="1F497D"/>
        <w:sz w:val="12"/>
        <w:szCs w:val="12"/>
      </w:rPr>
      <w:t>Québec)  G</w:t>
    </w:r>
    <w:proofErr w:type="gramEnd"/>
    <w:r>
      <w:rPr>
        <w:rFonts w:ascii="Verdana" w:hAnsi="Verdana"/>
        <w:color w:val="1F497D"/>
        <w:sz w:val="12"/>
        <w:szCs w:val="12"/>
      </w:rPr>
      <w:t>3L 2A</w:t>
    </w:r>
    <w:proofErr w:type="gramStart"/>
    <w:r>
      <w:rPr>
        <w:rFonts w:ascii="Verdana" w:hAnsi="Verdana"/>
        <w:color w:val="1F497D"/>
        <w:sz w:val="12"/>
        <w:szCs w:val="12"/>
      </w:rPr>
      <w:t>8 .</w:t>
    </w:r>
    <w:proofErr w:type="gramEnd"/>
    <w:r>
      <w:rPr>
        <w:rFonts w:ascii="Verdana" w:hAnsi="Verdana"/>
        <w:color w:val="1F497D"/>
        <w:sz w:val="12"/>
        <w:szCs w:val="12"/>
      </w:rPr>
      <w:t xml:space="preserve"> </w:t>
    </w:r>
    <w:r w:rsidRPr="00954BDC">
      <w:rPr>
        <w:rFonts w:ascii="Verdana" w:hAnsi="Verdana"/>
        <w:color w:val="1F497D"/>
        <w:sz w:val="12"/>
        <w:szCs w:val="12"/>
      </w:rPr>
      <w:t xml:space="preserve">Téléphone : (418) </w:t>
    </w:r>
    <w:r>
      <w:rPr>
        <w:rFonts w:ascii="Verdana" w:hAnsi="Verdana"/>
        <w:color w:val="1F497D"/>
        <w:sz w:val="12"/>
        <w:szCs w:val="12"/>
      </w:rPr>
      <w:t xml:space="preserve">337-1398 </w:t>
    </w:r>
    <w:r w:rsidRPr="00954BDC">
      <w:rPr>
        <w:rFonts w:ascii="Verdana" w:hAnsi="Verdana"/>
        <w:color w:val="1F497D"/>
        <w:sz w:val="12"/>
        <w:szCs w:val="12"/>
      </w:rPr>
      <w:t xml:space="preserve"> </w:t>
    </w:r>
    <w:r>
      <w:rPr>
        <w:rFonts w:ascii="Verdana" w:hAnsi="Verdana"/>
        <w:color w:val="1F497D"/>
        <w:sz w:val="12"/>
        <w:szCs w:val="12"/>
      </w:rPr>
      <w:br/>
    </w:r>
    <w:r w:rsidRPr="00954BDC">
      <w:rPr>
        <w:rFonts w:ascii="Verdana" w:hAnsi="Verdana"/>
        <w:color w:val="1F497D"/>
        <w:sz w:val="12"/>
        <w:szCs w:val="12"/>
      </w:rPr>
      <w:t xml:space="preserve"> www.capsa-org.com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7136C" w14:textId="77777777" w:rsidR="001349FC" w:rsidRDefault="001349FC" w:rsidP="006954C7">
      <w:pPr>
        <w:spacing w:after="0" w:line="240" w:lineRule="auto"/>
      </w:pPr>
      <w:r>
        <w:separator/>
      </w:r>
    </w:p>
  </w:footnote>
  <w:footnote w:type="continuationSeparator" w:id="0">
    <w:p w14:paraId="5B796553" w14:textId="77777777" w:rsidR="001349FC" w:rsidRDefault="001349FC" w:rsidP="006954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846CC"/>
    <w:multiLevelType w:val="hybridMultilevel"/>
    <w:tmpl w:val="A38A8442"/>
    <w:lvl w:ilvl="0" w:tplc="0C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A7F6830"/>
    <w:multiLevelType w:val="hybridMultilevel"/>
    <w:tmpl w:val="98DCC9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D78A5"/>
    <w:multiLevelType w:val="hybridMultilevel"/>
    <w:tmpl w:val="37C26A7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6A7D67"/>
    <w:multiLevelType w:val="hybridMultilevel"/>
    <w:tmpl w:val="B296C07E"/>
    <w:lvl w:ilvl="0" w:tplc="0C0C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22E4F57"/>
    <w:multiLevelType w:val="hybridMultilevel"/>
    <w:tmpl w:val="FDB4A09C"/>
    <w:lvl w:ilvl="0" w:tplc="2CD2DF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2ECEB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C4CA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CAA5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A45DB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B46F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883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6C0F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23A25F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673AD9"/>
    <w:multiLevelType w:val="hybridMultilevel"/>
    <w:tmpl w:val="7CE00F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953C71"/>
    <w:multiLevelType w:val="hybridMultilevel"/>
    <w:tmpl w:val="42CAC142"/>
    <w:lvl w:ilvl="0" w:tplc="F69C44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E72FCB"/>
    <w:multiLevelType w:val="hybridMultilevel"/>
    <w:tmpl w:val="6A443BC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957F8B"/>
    <w:multiLevelType w:val="hybridMultilevel"/>
    <w:tmpl w:val="A8344FBE"/>
    <w:lvl w:ilvl="0" w:tplc="87FA0F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52F97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8418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6462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A08E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04C0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25ADE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504D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6BE83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893C25"/>
    <w:multiLevelType w:val="hybridMultilevel"/>
    <w:tmpl w:val="2FB81B7A"/>
    <w:lvl w:ilvl="0" w:tplc="0C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FE4104"/>
    <w:multiLevelType w:val="hybridMultilevel"/>
    <w:tmpl w:val="DE2A6BD2"/>
    <w:lvl w:ilvl="0" w:tplc="58C84B5C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094D0C"/>
    <w:multiLevelType w:val="hybridMultilevel"/>
    <w:tmpl w:val="10945938"/>
    <w:lvl w:ilvl="0" w:tplc="A2506B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599249">
    <w:abstractNumId w:val="9"/>
  </w:num>
  <w:num w:numId="2" w16cid:durableId="224998677">
    <w:abstractNumId w:val="10"/>
  </w:num>
  <w:num w:numId="3" w16cid:durableId="1081633985">
    <w:abstractNumId w:val="7"/>
  </w:num>
  <w:num w:numId="4" w16cid:durableId="205682791">
    <w:abstractNumId w:val="2"/>
  </w:num>
  <w:num w:numId="5" w16cid:durableId="1127964256">
    <w:abstractNumId w:val="5"/>
  </w:num>
  <w:num w:numId="6" w16cid:durableId="593129295">
    <w:abstractNumId w:val="8"/>
  </w:num>
  <w:num w:numId="7" w16cid:durableId="2111966544">
    <w:abstractNumId w:val="4"/>
  </w:num>
  <w:num w:numId="8" w16cid:durableId="1928266184">
    <w:abstractNumId w:val="11"/>
  </w:num>
  <w:num w:numId="9" w16cid:durableId="95492055">
    <w:abstractNumId w:val="1"/>
  </w:num>
  <w:num w:numId="10" w16cid:durableId="1714764690">
    <w:abstractNumId w:val="6"/>
  </w:num>
  <w:num w:numId="11" w16cid:durableId="1451897441">
    <w:abstractNumId w:val="0"/>
  </w:num>
  <w:num w:numId="12" w16cid:durableId="20707660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EAD"/>
    <w:rsid w:val="00012F53"/>
    <w:rsid w:val="000223D4"/>
    <w:rsid w:val="00023FBE"/>
    <w:rsid w:val="000274D2"/>
    <w:rsid w:val="00027509"/>
    <w:rsid w:val="00035118"/>
    <w:rsid w:val="00072189"/>
    <w:rsid w:val="00075E71"/>
    <w:rsid w:val="00077A96"/>
    <w:rsid w:val="00083137"/>
    <w:rsid w:val="00085491"/>
    <w:rsid w:val="00086FB2"/>
    <w:rsid w:val="000B1A4C"/>
    <w:rsid w:val="000B7B3D"/>
    <w:rsid w:val="000D06C1"/>
    <w:rsid w:val="000D6748"/>
    <w:rsid w:val="000E7C1A"/>
    <w:rsid w:val="000F1D71"/>
    <w:rsid w:val="00110F5D"/>
    <w:rsid w:val="001349FC"/>
    <w:rsid w:val="00134A81"/>
    <w:rsid w:val="001419F1"/>
    <w:rsid w:val="00166ADB"/>
    <w:rsid w:val="00185172"/>
    <w:rsid w:val="001957FC"/>
    <w:rsid w:val="001A2F1D"/>
    <w:rsid w:val="001E111C"/>
    <w:rsid w:val="001E30FF"/>
    <w:rsid w:val="001E7F4A"/>
    <w:rsid w:val="001F7D50"/>
    <w:rsid w:val="002442A4"/>
    <w:rsid w:val="002452BE"/>
    <w:rsid w:val="00254FD3"/>
    <w:rsid w:val="00255E52"/>
    <w:rsid w:val="002602D5"/>
    <w:rsid w:val="00264430"/>
    <w:rsid w:val="0027459B"/>
    <w:rsid w:val="002817DD"/>
    <w:rsid w:val="002A3875"/>
    <w:rsid w:val="002B1736"/>
    <w:rsid w:val="002B661E"/>
    <w:rsid w:val="002D0B21"/>
    <w:rsid w:val="002D2D40"/>
    <w:rsid w:val="002D4511"/>
    <w:rsid w:val="002D7D9B"/>
    <w:rsid w:val="002D7ED1"/>
    <w:rsid w:val="002F66CF"/>
    <w:rsid w:val="0030785D"/>
    <w:rsid w:val="00317722"/>
    <w:rsid w:val="00323673"/>
    <w:rsid w:val="00331850"/>
    <w:rsid w:val="00342D00"/>
    <w:rsid w:val="00356C1D"/>
    <w:rsid w:val="00380341"/>
    <w:rsid w:val="00382037"/>
    <w:rsid w:val="003B515D"/>
    <w:rsid w:val="003C491A"/>
    <w:rsid w:val="00415D20"/>
    <w:rsid w:val="00421E06"/>
    <w:rsid w:val="00443584"/>
    <w:rsid w:val="00445007"/>
    <w:rsid w:val="004457B6"/>
    <w:rsid w:val="0045383C"/>
    <w:rsid w:val="00454F82"/>
    <w:rsid w:val="00456227"/>
    <w:rsid w:val="0046663E"/>
    <w:rsid w:val="00467EF7"/>
    <w:rsid w:val="004752D9"/>
    <w:rsid w:val="004843FD"/>
    <w:rsid w:val="00491941"/>
    <w:rsid w:val="004B01BB"/>
    <w:rsid w:val="004B41E1"/>
    <w:rsid w:val="004C0E88"/>
    <w:rsid w:val="004C19E7"/>
    <w:rsid w:val="004C5A4D"/>
    <w:rsid w:val="00513929"/>
    <w:rsid w:val="005144DC"/>
    <w:rsid w:val="0052183F"/>
    <w:rsid w:val="00540DE4"/>
    <w:rsid w:val="00541C96"/>
    <w:rsid w:val="0054314B"/>
    <w:rsid w:val="0055649D"/>
    <w:rsid w:val="00592118"/>
    <w:rsid w:val="00595787"/>
    <w:rsid w:val="00595E4A"/>
    <w:rsid w:val="005D315A"/>
    <w:rsid w:val="005D48BD"/>
    <w:rsid w:val="005E1838"/>
    <w:rsid w:val="005F02AA"/>
    <w:rsid w:val="005F0AE5"/>
    <w:rsid w:val="005F495D"/>
    <w:rsid w:val="0061177B"/>
    <w:rsid w:val="00631B87"/>
    <w:rsid w:val="006466F2"/>
    <w:rsid w:val="00652429"/>
    <w:rsid w:val="0065333F"/>
    <w:rsid w:val="00654ED0"/>
    <w:rsid w:val="00674542"/>
    <w:rsid w:val="00694DBC"/>
    <w:rsid w:val="0069505C"/>
    <w:rsid w:val="006954C7"/>
    <w:rsid w:val="006A3172"/>
    <w:rsid w:val="006B0F95"/>
    <w:rsid w:val="006B7713"/>
    <w:rsid w:val="006C676B"/>
    <w:rsid w:val="006C6B30"/>
    <w:rsid w:val="006D3547"/>
    <w:rsid w:val="006D74BC"/>
    <w:rsid w:val="006E2EBC"/>
    <w:rsid w:val="006F0D50"/>
    <w:rsid w:val="00700939"/>
    <w:rsid w:val="00705885"/>
    <w:rsid w:val="007113A7"/>
    <w:rsid w:val="007174AA"/>
    <w:rsid w:val="00734806"/>
    <w:rsid w:val="00741839"/>
    <w:rsid w:val="00752717"/>
    <w:rsid w:val="00753FF8"/>
    <w:rsid w:val="00764C83"/>
    <w:rsid w:val="00766C69"/>
    <w:rsid w:val="00771F6B"/>
    <w:rsid w:val="0077251C"/>
    <w:rsid w:val="00776D75"/>
    <w:rsid w:val="007B6683"/>
    <w:rsid w:val="007B6F73"/>
    <w:rsid w:val="007C0E95"/>
    <w:rsid w:val="007C465D"/>
    <w:rsid w:val="007C504B"/>
    <w:rsid w:val="007D0520"/>
    <w:rsid w:val="007D3C73"/>
    <w:rsid w:val="007E1E2B"/>
    <w:rsid w:val="007F05C5"/>
    <w:rsid w:val="007F34A7"/>
    <w:rsid w:val="007F7084"/>
    <w:rsid w:val="0081573B"/>
    <w:rsid w:val="00841622"/>
    <w:rsid w:val="00856218"/>
    <w:rsid w:val="00860696"/>
    <w:rsid w:val="00873A93"/>
    <w:rsid w:val="008873E5"/>
    <w:rsid w:val="00892162"/>
    <w:rsid w:val="008C5714"/>
    <w:rsid w:val="008C5FC7"/>
    <w:rsid w:val="008E694E"/>
    <w:rsid w:val="008E7B23"/>
    <w:rsid w:val="00932B21"/>
    <w:rsid w:val="009401D3"/>
    <w:rsid w:val="00943982"/>
    <w:rsid w:val="00951E76"/>
    <w:rsid w:val="00953CAE"/>
    <w:rsid w:val="00954BDC"/>
    <w:rsid w:val="00963008"/>
    <w:rsid w:val="009710AE"/>
    <w:rsid w:val="00975177"/>
    <w:rsid w:val="0097713B"/>
    <w:rsid w:val="00977F4B"/>
    <w:rsid w:val="00983678"/>
    <w:rsid w:val="00992EE5"/>
    <w:rsid w:val="0099319D"/>
    <w:rsid w:val="009944D7"/>
    <w:rsid w:val="009A2316"/>
    <w:rsid w:val="009A33C1"/>
    <w:rsid w:val="009C66BF"/>
    <w:rsid w:val="009D48CD"/>
    <w:rsid w:val="009D7AAB"/>
    <w:rsid w:val="009E4164"/>
    <w:rsid w:val="00A01F6E"/>
    <w:rsid w:val="00A036F3"/>
    <w:rsid w:val="00A058AF"/>
    <w:rsid w:val="00A12654"/>
    <w:rsid w:val="00A13F12"/>
    <w:rsid w:val="00A20D0A"/>
    <w:rsid w:val="00A26091"/>
    <w:rsid w:val="00A52173"/>
    <w:rsid w:val="00A57436"/>
    <w:rsid w:val="00A6110E"/>
    <w:rsid w:val="00A706CB"/>
    <w:rsid w:val="00A86130"/>
    <w:rsid w:val="00AA44B0"/>
    <w:rsid w:val="00AC2147"/>
    <w:rsid w:val="00AC6FD8"/>
    <w:rsid w:val="00AD1684"/>
    <w:rsid w:val="00AE0982"/>
    <w:rsid w:val="00AF4373"/>
    <w:rsid w:val="00B02115"/>
    <w:rsid w:val="00B15D39"/>
    <w:rsid w:val="00B1609D"/>
    <w:rsid w:val="00B23AA1"/>
    <w:rsid w:val="00B33201"/>
    <w:rsid w:val="00B558E8"/>
    <w:rsid w:val="00B637DC"/>
    <w:rsid w:val="00B668C2"/>
    <w:rsid w:val="00B703BA"/>
    <w:rsid w:val="00B80D4C"/>
    <w:rsid w:val="00B84AF3"/>
    <w:rsid w:val="00B902EE"/>
    <w:rsid w:val="00B93C48"/>
    <w:rsid w:val="00B978D3"/>
    <w:rsid w:val="00BB1FA4"/>
    <w:rsid w:val="00BB2FB8"/>
    <w:rsid w:val="00BB7C90"/>
    <w:rsid w:val="00BC087E"/>
    <w:rsid w:val="00BC43B2"/>
    <w:rsid w:val="00BC49AE"/>
    <w:rsid w:val="00BE5B3B"/>
    <w:rsid w:val="00BF08AC"/>
    <w:rsid w:val="00C206D7"/>
    <w:rsid w:val="00C27276"/>
    <w:rsid w:val="00C27589"/>
    <w:rsid w:val="00C34EAD"/>
    <w:rsid w:val="00C42B78"/>
    <w:rsid w:val="00C64129"/>
    <w:rsid w:val="00C6487E"/>
    <w:rsid w:val="00C66612"/>
    <w:rsid w:val="00C70BA3"/>
    <w:rsid w:val="00C744D2"/>
    <w:rsid w:val="00C75EC9"/>
    <w:rsid w:val="00C853C4"/>
    <w:rsid w:val="00C92C5B"/>
    <w:rsid w:val="00C95CD3"/>
    <w:rsid w:val="00CB3491"/>
    <w:rsid w:val="00CB3719"/>
    <w:rsid w:val="00CB46FE"/>
    <w:rsid w:val="00CC2BA7"/>
    <w:rsid w:val="00CE099C"/>
    <w:rsid w:val="00D04108"/>
    <w:rsid w:val="00D07C5D"/>
    <w:rsid w:val="00D27278"/>
    <w:rsid w:val="00D317D5"/>
    <w:rsid w:val="00D3187E"/>
    <w:rsid w:val="00D46ED9"/>
    <w:rsid w:val="00D71AA9"/>
    <w:rsid w:val="00D81696"/>
    <w:rsid w:val="00DB1BAA"/>
    <w:rsid w:val="00DC589E"/>
    <w:rsid w:val="00DD604F"/>
    <w:rsid w:val="00DE202F"/>
    <w:rsid w:val="00E22C3E"/>
    <w:rsid w:val="00E35E93"/>
    <w:rsid w:val="00E44D5A"/>
    <w:rsid w:val="00E46EB5"/>
    <w:rsid w:val="00E661EF"/>
    <w:rsid w:val="00E806CB"/>
    <w:rsid w:val="00E836AA"/>
    <w:rsid w:val="00E92E3B"/>
    <w:rsid w:val="00EA2A00"/>
    <w:rsid w:val="00EC0193"/>
    <w:rsid w:val="00EC5643"/>
    <w:rsid w:val="00EC6877"/>
    <w:rsid w:val="00EE0A4B"/>
    <w:rsid w:val="00EE14D7"/>
    <w:rsid w:val="00EF51D3"/>
    <w:rsid w:val="00F03BEB"/>
    <w:rsid w:val="00F072A7"/>
    <w:rsid w:val="00F11543"/>
    <w:rsid w:val="00F23BD8"/>
    <w:rsid w:val="00F44E0B"/>
    <w:rsid w:val="00F4721A"/>
    <w:rsid w:val="00F51290"/>
    <w:rsid w:val="00F52DF9"/>
    <w:rsid w:val="00F54B0C"/>
    <w:rsid w:val="00F6321C"/>
    <w:rsid w:val="00F64E90"/>
    <w:rsid w:val="00F87D8C"/>
    <w:rsid w:val="00F908FF"/>
    <w:rsid w:val="00FC2877"/>
    <w:rsid w:val="00FD63A4"/>
    <w:rsid w:val="00FE4617"/>
    <w:rsid w:val="00FF0E3C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6753E807"/>
  <w15:docId w15:val="{274D9CCD-B0EB-4285-BDF0-ADC45CFEC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fr-CA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4A7"/>
  </w:style>
  <w:style w:type="paragraph" w:styleId="Titre1">
    <w:name w:val="heading 1"/>
    <w:basedOn w:val="Normal"/>
    <w:next w:val="Normal"/>
    <w:link w:val="Titre1Car"/>
    <w:uiPriority w:val="9"/>
    <w:qFormat/>
    <w:rsid w:val="007F34A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34A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F34A7"/>
    <w:pPr>
      <w:pBdr>
        <w:top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F34A7"/>
    <w:pPr>
      <w:pBdr>
        <w:top w:val="dotted" w:sz="6" w:space="2" w:color="4F81BD" w:themeColor="accent1"/>
      </w:pBdr>
      <w:spacing w:before="200" w:after="0"/>
      <w:outlineLvl w:val="3"/>
    </w:pPr>
    <w:rPr>
      <w:caps/>
      <w:color w:val="365F91" w:themeColor="accent1" w:themeShade="BF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F34A7"/>
    <w:pPr>
      <w:pBdr>
        <w:bottom w:val="single" w:sz="6" w:space="1" w:color="4F81BD" w:themeColor="accent1"/>
      </w:pBdr>
      <w:spacing w:before="200" w:after="0"/>
      <w:outlineLvl w:val="4"/>
    </w:pPr>
    <w:rPr>
      <w:caps/>
      <w:color w:val="365F91" w:themeColor="accent1" w:themeShade="BF"/>
      <w:spacing w:val="10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F34A7"/>
    <w:pPr>
      <w:pBdr>
        <w:bottom w:val="dotted" w:sz="6" w:space="1" w:color="4F81BD" w:themeColor="accent1"/>
      </w:pBdr>
      <w:spacing w:before="200" w:after="0"/>
      <w:outlineLvl w:val="5"/>
    </w:pPr>
    <w:rPr>
      <w:caps/>
      <w:color w:val="365F91" w:themeColor="accent1" w:themeShade="BF"/>
      <w:spacing w:val="1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F34A7"/>
    <w:pPr>
      <w:spacing w:before="200" w:after="0"/>
      <w:outlineLvl w:val="6"/>
    </w:pPr>
    <w:rPr>
      <w:caps/>
      <w:color w:val="365F91" w:themeColor="accent1" w:themeShade="BF"/>
      <w:spacing w:val="1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34A7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F34A7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64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4E9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540DE4"/>
    <w:pPr>
      <w:ind w:left="720"/>
      <w:contextualSpacing/>
    </w:pPr>
  </w:style>
  <w:style w:type="paragraph" w:customStyle="1" w:styleId="Capsatexte">
    <w:name w:val="Capsatexte"/>
    <w:basedOn w:val="Normal"/>
    <w:rsid w:val="00B558E8"/>
    <w:pPr>
      <w:autoSpaceDE w:val="0"/>
      <w:autoSpaceDN w:val="0"/>
      <w:adjustRightInd w:val="0"/>
      <w:spacing w:after="0" w:line="360" w:lineRule="auto"/>
      <w:jc w:val="both"/>
    </w:pPr>
    <w:rPr>
      <w:rFonts w:ascii="Calibri" w:eastAsia="Calibri" w:hAnsi="Calibri" w:cs="HKHLIJ+Arial"/>
      <w:color w:val="000000"/>
    </w:rPr>
  </w:style>
  <w:style w:type="paragraph" w:styleId="Lgende">
    <w:name w:val="caption"/>
    <w:basedOn w:val="Normal"/>
    <w:next w:val="Normal"/>
    <w:uiPriority w:val="35"/>
    <w:unhideWhenUsed/>
    <w:qFormat/>
    <w:rsid w:val="007F34A7"/>
    <w:rPr>
      <w:b/>
      <w:bCs/>
      <w:color w:val="365F91" w:themeColor="accent1" w:themeShade="BF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954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54C7"/>
  </w:style>
  <w:style w:type="paragraph" w:styleId="Pieddepage">
    <w:name w:val="footer"/>
    <w:basedOn w:val="Normal"/>
    <w:link w:val="PieddepageCar"/>
    <w:uiPriority w:val="99"/>
    <w:unhideWhenUsed/>
    <w:rsid w:val="006954C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54C7"/>
  </w:style>
  <w:style w:type="paragraph" w:styleId="NormalWeb">
    <w:name w:val="Normal (Web)"/>
    <w:basedOn w:val="Normal"/>
    <w:uiPriority w:val="99"/>
    <w:unhideWhenUsed/>
    <w:rsid w:val="00741839"/>
    <w:pPr>
      <w:spacing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fr-CA"/>
    </w:rPr>
  </w:style>
  <w:style w:type="character" w:styleId="Lienhypertexte">
    <w:name w:val="Hyperlink"/>
    <w:basedOn w:val="Policepardfaut"/>
    <w:uiPriority w:val="99"/>
    <w:unhideWhenUsed/>
    <w:rsid w:val="00BE5B3B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317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B0211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02115"/>
    <w:pPr>
      <w:spacing w:line="240" w:lineRule="auto"/>
    </w:pPr>
  </w:style>
  <w:style w:type="character" w:customStyle="1" w:styleId="CommentaireCar">
    <w:name w:val="Commentaire Car"/>
    <w:basedOn w:val="Policepardfaut"/>
    <w:link w:val="Commentaire"/>
    <w:uiPriority w:val="99"/>
    <w:semiHidden/>
    <w:rsid w:val="00B0211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021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02115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CB3719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7F34A7"/>
    <w:rPr>
      <w:caps/>
      <w:color w:val="FFFFFF" w:themeColor="background1"/>
      <w:spacing w:val="15"/>
      <w:sz w:val="22"/>
      <w:szCs w:val="22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semiHidden/>
    <w:rsid w:val="007F34A7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7F34A7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7F34A7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7F34A7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7F34A7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7F34A7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7F34A7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7F34A7"/>
    <w:rPr>
      <w:i/>
      <w:iCs/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7F34A7"/>
    <w:pPr>
      <w:spacing w:before="0" w:after="0"/>
    </w:pPr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F34A7"/>
    <w:rPr>
      <w:rFonts w:asciiTheme="majorHAnsi" w:eastAsiaTheme="majorEastAsia" w:hAnsiTheme="majorHAnsi" w:cstheme="majorBidi"/>
      <w:caps/>
      <w:color w:val="4F81BD" w:themeColor="accent1"/>
      <w:spacing w:val="10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F34A7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ous-titreCar">
    <w:name w:val="Sous-titre Car"/>
    <w:basedOn w:val="Policepardfaut"/>
    <w:link w:val="Sous-titre"/>
    <w:uiPriority w:val="11"/>
    <w:rsid w:val="007F34A7"/>
    <w:rPr>
      <w:caps/>
      <w:color w:val="595959" w:themeColor="text1" w:themeTint="A6"/>
      <w:spacing w:val="10"/>
      <w:sz w:val="21"/>
      <w:szCs w:val="21"/>
    </w:rPr>
  </w:style>
  <w:style w:type="character" w:styleId="lev">
    <w:name w:val="Strong"/>
    <w:uiPriority w:val="22"/>
    <w:qFormat/>
    <w:rsid w:val="007F34A7"/>
    <w:rPr>
      <w:b/>
      <w:bCs/>
    </w:rPr>
  </w:style>
  <w:style w:type="character" w:styleId="Accentuation">
    <w:name w:val="Emphasis"/>
    <w:uiPriority w:val="20"/>
    <w:qFormat/>
    <w:rsid w:val="007F34A7"/>
    <w:rPr>
      <w:caps/>
      <w:color w:val="243F60" w:themeColor="accent1" w:themeShade="7F"/>
      <w:spacing w:val="5"/>
    </w:rPr>
  </w:style>
  <w:style w:type="paragraph" w:styleId="Sansinterligne">
    <w:name w:val="No Spacing"/>
    <w:uiPriority w:val="1"/>
    <w:qFormat/>
    <w:rsid w:val="007F34A7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F34A7"/>
    <w:rPr>
      <w:i/>
      <w:iCs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7F34A7"/>
    <w:rPr>
      <w:i/>
      <w:iCs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F34A7"/>
    <w:pPr>
      <w:spacing w:before="240" w:after="240" w:line="240" w:lineRule="auto"/>
      <w:ind w:left="1080" w:right="1080"/>
      <w:jc w:val="center"/>
    </w:pPr>
    <w:rPr>
      <w:color w:val="4F81BD" w:themeColor="accent1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F34A7"/>
    <w:rPr>
      <w:color w:val="4F81BD" w:themeColor="accent1"/>
      <w:sz w:val="24"/>
      <w:szCs w:val="24"/>
    </w:rPr>
  </w:style>
  <w:style w:type="character" w:styleId="Accentuationlgre">
    <w:name w:val="Subtle Emphasis"/>
    <w:uiPriority w:val="19"/>
    <w:qFormat/>
    <w:rsid w:val="007F34A7"/>
    <w:rPr>
      <w:i/>
      <w:iCs/>
      <w:color w:val="243F60" w:themeColor="accent1" w:themeShade="7F"/>
    </w:rPr>
  </w:style>
  <w:style w:type="character" w:styleId="Accentuationintense">
    <w:name w:val="Intense Emphasis"/>
    <w:uiPriority w:val="21"/>
    <w:qFormat/>
    <w:rsid w:val="007F34A7"/>
    <w:rPr>
      <w:b/>
      <w:bCs/>
      <w:caps/>
      <w:color w:val="243F60" w:themeColor="accent1" w:themeShade="7F"/>
      <w:spacing w:val="10"/>
    </w:rPr>
  </w:style>
  <w:style w:type="character" w:styleId="Rfrencelgre">
    <w:name w:val="Subtle Reference"/>
    <w:uiPriority w:val="31"/>
    <w:qFormat/>
    <w:rsid w:val="007F34A7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7F34A7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7F34A7"/>
    <w:rPr>
      <w:b/>
      <w:bCs/>
      <w:i/>
      <w:iC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F34A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6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409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1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7727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5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1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884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0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analyse@capsa-org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A10030C781094383A5AFB8444AA10D" ma:contentTypeVersion="18" ma:contentTypeDescription="Crée un document." ma:contentTypeScope="" ma:versionID="55ca56865205f5764a1f01fac2068ac6">
  <xsd:schema xmlns:xsd="http://www.w3.org/2001/XMLSchema" xmlns:xs="http://www.w3.org/2001/XMLSchema" xmlns:p="http://schemas.microsoft.com/office/2006/metadata/properties" xmlns:ns2="3c8c4b49-005b-4e5d-a54e-72b22b84631b" xmlns:ns3="80dcc4a3-6b5a-4aee-b460-06d7919e91d4" targetNamespace="http://schemas.microsoft.com/office/2006/metadata/properties" ma:root="true" ma:fieldsID="2ae2db0344839c4ecf499c2d1ef2195e" ns2:_="" ns3:_="">
    <xsd:import namespace="3c8c4b49-005b-4e5d-a54e-72b22b84631b"/>
    <xsd:import namespace="80dcc4a3-6b5a-4aee-b460-06d7919e9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c4b49-005b-4e5d-a54e-72b22b8463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938297ce-07bd-4d16-9cbe-a3e46c7290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cc4a3-6b5a-4aee-b460-06d7919e9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55b4694-9f49-4193-bfe7-010d7fe015fc}" ma:internalName="TaxCatchAll" ma:showField="CatchAllData" ma:web="80dcc4a3-6b5a-4aee-b460-06d7919e9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0dcc4a3-6b5a-4aee-b460-06d7919e91d4" xsi:nil="true"/>
    <lcf76f155ced4ddcb4097134ff3c332f xmlns="3c8c4b49-005b-4e5d-a54e-72b22b8463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373C83E-F351-45D4-BFF6-B8D9490ECF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2F9206C-70F9-4360-A3CA-57ACACAB817A}"/>
</file>

<file path=customXml/itemProps3.xml><?xml version="1.0" encoding="utf-8"?>
<ds:datastoreItem xmlns:ds="http://schemas.openxmlformats.org/officeDocument/2006/customXml" ds:itemID="{ADC36AA3-589D-4E6C-85BF-10149E20682A}"/>
</file>

<file path=customXml/itemProps4.xml><?xml version="1.0" encoding="utf-8"?>
<ds:datastoreItem xmlns:ds="http://schemas.openxmlformats.org/officeDocument/2006/customXml" ds:itemID="{7F8C1E67-7CF1-42CA-9ED7-A2B4E657DA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1062</Characters>
  <Application>Microsoft Office Word</Application>
  <DocSecurity>4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Geneviève</dc:creator>
  <cp:lastModifiedBy>Isabelle Genois</cp:lastModifiedBy>
  <cp:revision>2</cp:revision>
  <cp:lastPrinted>2015-05-22T21:11:00Z</cp:lastPrinted>
  <dcterms:created xsi:type="dcterms:W3CDTF">2025-04-09T18:09:00Z</dcterms:created>
  <dcterms:modified xsi:type="dcterms:W3CDTF">2025-04-09T18:09:00Z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0x01010010A10030C781094383A5AFB8444AA10D</vt:lpwstr>
  </property>
</Properties>
</file>